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02" w:rsidRDefault="00743402">
      <w:bookmarkStart w:id="0" w:name="_GoBack"/>
      <w:bookmarkEnd w:id="0"/>
      <w:r>
        <w:rPr>
          <w:rFonts w:hint="eastAsia"/>
        </w:rPr>
        <w:t>様式３</w:t>
      </w:r>
    </w:p>
    <w:p w:rsidR="00743402" w:rsidRDefault="00743402"/>
    <w:p w:rsidR="00906FBB" w:rsidRDefault="00743402" w:rsidP="00743402">
      <w:pPr>
        <w:jc w:val="center"/>
      </w:pPr>
      <w:r>
        <w:rPr>
          <w:rFonts w:hint="eastAsia"/>
        </w:rPr>
        <w:t>業務受注実績調書</w:t>
      </w:r>
    </w:p>
    <w:p w:rsidR="00851516" w:rsidRDefault="00851516" w:rsidP="00743402">
      <w:pPr>
        <w:jc w:val="center"/>
      </w:pPr>
    </w:p>
    <w:p w:rsidR="00743402" w:rsidRPr="00851516" w:rsidRDefault="006E5B86" w:rsidP="00851516">
      <w:pPr>
        <w:ind w:firstLineChars="100" w:firstLine="210"/>
      </w:pPr>
      <w:r>
        <w:rPr>
          <w:rFonts w:ascii="Century" w:eastAsia="ＭＳ 明朝" w:hAnsi="Century" w:cs="Times New Roman" w:hint="eastAsia"/>
        </w:rPr>
        <w:t>令和元</w:t>
      </w:r>
      <w:r w:rsidR="0039472C">
        <w:rPr>
          <w:rFonts w:ascii="Century" w:eastAsia="ＭＳ 明朝" w:hAnsi="Century" w:cs="Times New Roman" w:hint="eastAsia"/>
        </w:rPr>
        <w:t>年度以降に地方公共団体が発注した</w:t>
      </w:r>
      <w:r w:rsidR="00851516">
        <w:rPr>
          <w:rFonts w:ascii="Century" w:eastAsia="ＭＳ 明朝" w:hAnsi="Century" w:cs="Times New Roman" w:hint="eastAsia"/>
        </w:rPr>
        <w:t>官民連携支援業務</w:t>
      </w:r>
      <w:r w:rsidR="00851516" w:rsidRPr="00851516">
        <w:rPr>
          <w:rFonts w:ascii="Century" w:eastAsia="ＭＳ 明朝" w:hAnsi="Century" w:cs="Times New Roman" w:hint="eastAsia"/>
        </w:rPr>
        <w:t>及び類似する支援業務の委託契約の実績を記載すること。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743402" w:rsidTr="00743402">
        <w:tc>
          <w:tcPr>
            <w:tcW w:w="988" w:type="dxa"/>
          </w:tcPr>
          <w:p w:rsidR="00743402" w:rsidRDefault="00743402" w:rsidP="0074340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</w:tcPr>
          <w:p w:rsidR="00743402" w:rsidRDefault="00743402" w:rsidP="00743402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5805" w:type="dxa"/>
          </w:tcPr>
          <w:p w:rsidR="00743402" w:rsidRDefault="00743402" w:rsidP="0074340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743402" w:rsidTr="00851516">
        <w:trPr>
          <w:trHeight w:val="567"/>
        </w:trPr>
        <w:tc>
          <w:tcPr>
            <w:tcW w:w="988" w:type="dxa"/>
          </w:tcPr>
          <w:p w:rsidR="00743402" w:rsidRDefault="00743402"/>
        </w:tc>
        <w:tc>
          <w:tcPr>
            <w:tcW w:w="1701" w:type="dxa"/>
          </w:tcPr>
          <w:p w:rsidR="00743402" w:rsidRDefault="00743402"/>
        </w:tc>
        <w:tc>
          <w:tcPr>
            <w:tcW w:w="5805" w:type="dxa"/>
          </w:tcPr>
          <w:p w:rsidR="00743402" w:rsidRDefault="00743402"/>
        </w:tc>
      </w:tr>
      <w:tr w:rsidR="00851516" w:rsidTr="00851516">
        <w:trPr>
          <w:trHeight w:val="567"/>
        </w:trPr>
        <w:tc>
          <w:tcPr>
            <w:tcW w:w="988" w:type="dxa"/>
          </w:tcPr>
          <w:p w:rsidR="00851516" w:rsidRDefault="00851516"/>
        </w:tc>
        <w:tc>
          <w:tcPr>
            <w:tcW w:w="1701" w:type="dxa"/>
          </w:tcPr>
          <w:p w:rsidR="00851516" w:rsidRDefault="00851516"/>
        </w:tc>
        <w:tc>
          <w:tcPr>
            <w:tcW w:w="5805" w:type="dxa"/>
          </w:tcPr>
          <w:p w:rsidR="00851516" w:rsidRDefault="00851516"/>
        </w:tc>
      </w:tr>
      <w:tr w:rsidR="00851516" w:rsidTr="00851516">
        <w:trPr>
          <w:trHeight w:val="567"/>
        </w:trPr>
        <w:tc>
          <w:tcPr>
            <w:tcW w:w="988" w:type="dxa"/>
          </w:tcPr>
          <w:p w:rsidR="00851516" w:rsidRDefault="00851516"/>
        </w:tc>
        <w:tc>
          <w:tcPr>
            <w:tcW w:w="1701" w:type="dxa"/>
          </w:tcPr>
          <w:p w:rsidR="00851516" w:rsidRDefault="00851516"/>
        </w:tc>
        <w:tc>
          <w:tcPr>
            <w:tcW w:w="5805" w:type="dxa"/>
          </w:tcPr>
          <w:p w:rsidR="00851516" w:rsidRDefault="00851516"/>
        </w:tc>
      </w:tr>
      <w:tr w:rsidR="00851516" w:rsidTr="00851516">
        <w:trPr>
          <w:trHeight w:val="567"/>
        </w:trPr>
        <w:tc>
          <w:tcPr>
            <w:tcW w:w="988" w:type="dxa"/>
          </w:tcPr>
          <w:p w:rsidR="00851516" w:rsidRDefault="00851516"/>
        </w:tc>
        <w:tc>
          <w:tcPr>
            <w:tcW w:w="1701" w:type="dxa"/>
          </w:tcPr>
          <w:p w:rsidR="00851516" w:rsidRDefault="00851516"/>
        </w:tc>
        <w:tc>
          <w:tcPr>
            <w:tcW w:w="5805" w:type="dxa"/>
          </w:tcPr>
          <w:p w:rsidR="00851516" w:rsidRDefault="00851516"/>
        </w:tc>
      </w:tr>
    </w:tbl>
    <w:p w:rsidR="00743402" w:rsidRPr="00851516" w:rsidRDefault="00851516" w:rsidP="00851516">
      <w:pPr>
        <w:jc w:val="right"/>
        <w:rPr>
          <w:rFonts w:ascii="Century" w:eastAsia="ＭＳ 明朝" w:hAnsi="Century" w:cs="Times New Roman"/>
        </w:rPr>
      </w:pPr>
      <w:r w:rsidRPr="00851516">
        <w:rPr>
          <w:rFonts w:ascii="Century" w:eastAsia="ＭＳ 明朝" w:hAnsi="Century" w:cs="Times New Roman" w:hint="eastAsia"/>
        </w:rPr>
        <w:t>※契約年度が新しいものから記入すること。（最大２０件）</w:t>
      </w:r>
    </w:p>
    <w:sectPr w:rsidR="00743402" w:rsidRPr="00851516" w:rsidSect="00743402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86" w:rsidRDefault="006E5B86" w:rsidP="006E5B86">
      <w:r>
        <w:separator/>
      </w:r>
    </w:p>
  </w:endnote>
  <w:endnote w:type="continuationSeparator" w:id="0">
    <w:p w:rsidR="006E5B86" w:rsidRDefault="006E5B86" w:rsidP="006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86" w:rsidRDefault="006E5B86" w:rsidP="006E5B86">
      <w:r>
        <w:separator/>
      </w:r>
    </w:p>
  </w:footnote>
  <w:footnote w:type="continuationSeparator" w:id="0">
    <w:p w:rsidR="006E5B86" w:rsidRDefault="006E5B86" w:rsidP="006E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8B"/>
    <w:rsid w:val="00282999"/>
    <w:rsid w:val="0039472C"/>
    <w:rsid w:val="006E5B86"/>
    <w:rsid w:val="00743402"/>
    <w:rsid w:val="00851516"/>
    <w:rsid w:val="008F538B"/>
    <w:rsid w:val="00906FBB"/>
    <w:rsid w:val="00A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36626-BD0E-4E96-954F-DC17DA7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B86"/>
  </w:style>
  <w:style w:type="paragraph" w:styleId="a6">
    <w:name w:val="footer"/>
    <w:basedOn w:val="a"/>
    <w:link w:val="a7"/>
    <w:uiPriority w:val="99"/>
    <w:unhideWhenUsed/>
    <w:rsid w:val="006E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B86"/>
  </w:style>
  <w:style w:type="paragraph" w:styleId="a8">
    <w:name w:val="Balloon Text"/>
    <w:basedOn w:val="a"/>
    <w:link w:val="a9"/>
    <w:uiPriority w:val="99"/>
    <w:semiHidden/>
    <w:unhideWhenUsed/>
    <w:rsid w:val="0028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道路河川課</cp:lastModifiedBy>
  <cp:revision>2</cp:revision>
  <cp:lastPrinted>2024-04-11T08:31:00Z</cp:lastPrinted>
  <dcterms:created xsi:type="dcterms:W3CDTF">2024-04-11T08:46:00Z</dcterms:created>
  <dcterms:modified xsi:type="dcterms:W3CDTF">2024-04-11T08:46:00Z</dcterms:modified>
</cp:coreProperties>
</file>