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4B5" w:rsidRDefault="006E097E" w:rsidP="00A44DDC">
      <w:pPr>
        <w:jc w:val="center"/>
        <w:rPr>
          <w:rFonts w:asciiTheme="majorEastAsia" w:eastAsiaTheme="majorEastAsia" w:hAnsiTheme="majorEastAsia"/>
          <w:sz w:val="32"/>
        </w:rPr>
      </w:pPr>
      <w:r>
        <w:rPr>
          <w:rFonts w:asciiTheme="majorEastAsia" w:eastAsiaTheme="majorEastAsia" w:hAnsiTheme="majorEastAsia" w:hint="eastAsia"/>
          <w:sz w:val="32"/>
        </w:rPr>
        <w:t>野洲市にぎわいづくり市民会議　委員名簿</w:t>
      </w:r>
    </w:p>
    <w:p w:rsidR="006E097E" w:rsidRDefault="006E097E" w:rsidP="006E097E">
      <w:pPr>
        <w:jc w:val="right"/>
        <w:rPr>
          <w:rFonts w:asciiTheme="majorEastAsia" w:eastAsiaTheme="majorEastAsia" w:hAnsiTheme="majorEastAsia"/>
          <w:sz w:val="20"/>
        </w:rPr>
      </w:pPr>
      <w:r w:rsidRPr="006E097E">
        <w:rPr>
          <w:rFonts w:asciiTheme="majorEastAsia" w:eastAsiaTheme="majorEastAsia" w:hAnsiTheme="majorEastAsia" w:hint="eastAsia"/>
          <w:sz w:val="20"/>
        </w:rPr>
        <w:t>任期：平成29年7月～平成30年３月</w:t>
      </w:r>
    </w:p>
    <w:tbl>
      <w:tblPr>
        <w:tblW w:w="9776" w:type="dxa"/>
        <w:tblCellMar>
          <w:left w:w="99" w:type="dxa"/>
          <w:right w:w="99" w:type="dxa"/>
        </w:tblCellMar>
        <w:tblLook w:val="04A0" w:firstRow="1" w:lastRow="0" w:firstColumn="1" w:lastColumn="0" w:noHBand="0" w:noVBand="1"/>
      </w:tblPr>
      <w:tblGrid>
        <w:gridCol w:w="607"/>
        <w:gridCol w:w="1515"/>
        <w:gridCol w:w="4394"/>
        <w:gridCol w:w="1843"/>
        <w:gridCol w:w="1417"/>
      </w:tblGrid>
      <w:tr w:rsidR="006E097E" w:rsidRPr="006E097E" w:rsidTr="006E097E">
        <w:trPr>
          <w:trHeight w:val="360"/>
        </w:trPr>
        <w:tc>
          <w:tcPr>
            <w:tcW w:w="21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color w:val="000000"/>
                <w:kern w:val="0"/>
                <w:sz w:val="22"/>
              </w:rPr>
            </w:pPr>
            <w:r w:rsidRPr="006E097E">
              <w:rPr>
                <w:rFonts w:ascii="ＭＳ Ｐゴシック" w:eastAsia="ＭＳ Ｐゴシック" w:hAnsi="ＭＳ Ｐゴシック" w:cs="ＭＳ Ｐゴシック" w:hint="eastAsia"/>
                <w:color w:val="000000"/>
                <w:kern w:val="0"/>
                <w:sz w:val="22"/>
              </w:rPr>
              <w:t>区分</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選出団体・肩書き</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委員</w:t>
            </w:r>
            <w:r>
              <w:rPr>
                <w:rFonts w:ascii="ＭＳ Ｐゴシック" w:eastAsia="ＭＳ Ｐゴシック" w:hAnsi="ＭＳ Ｐゴシック" w:cs="ＭＳ Ｐゴシック" w:hint="eastAsia"/>
                <w:color w:val="000000"/>
                <w:kern w:val="0"/>
                <w:sz w:val="22"/>
              </w:rPr>
              <w:t>氏名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備</w:t>
            </w:r>
            <w:r>
              <w:rPr>
                <w:rFonts w:ascii="ＭＳ Ｐゴシック" w:eastAsia="ＭＳ Ｐゴシック" w:hAnsi="ＭＳ Ｐゴシック" w:cs="ＭＳ Ｐゴシック" w:hint="eastAsia"/>
                <w:color w:val="000000"/>
                <w:kern w:val="0"/>
                <w:sz w:val="22"/>
              </w:rPr>
              <w:t xml:space="preserve">　</w:t>
            </w:r>
            <w:r w:rsidRPr="006E097E">
              <w:rPr>
                <w:rFonts w:ascii="ＭＳ Ｐゴシック" w:eastAsia="ＭＳ Ｐゴシック" w:hAnsi="ＭＳ Ｐゴシック" w:cs="ＭＳ Ｐゴシック" w:hint="eastAsia"/>
                <w:color w:val="000000"/>
                <w:kern w:val="0"/>
                <w:sz w:val="22"/>
              </w:rPr>
              <w:t>考</w:t>
            </w:r>
          </w:p>
        </w:tc>
      </w:tr>
      <w:tr w:rsidR="006E097E" w:rsidRPr="006E097E" w:rsidTr="006E097E">
        <w:trPr>
          <w:trHeight w:val="600"/>
        </w:trPr>
        <w:tc>
          <w:tcPr>
            <w:tcW w:w="607"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学識者</w:t>
            </w:r>
          </w:p>
        </w:tc>
        <w:tc>
          <w:tcPr>
            <w:tcW w:w="1515"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都市計画</w:t>
            </w:r>
          </w:p>
        </w:tc>
        <w:tc>
          <w:tcPr>
            <w:tcW w:w="4394" w:type="dxa"/>
            <w:tcBorders>
              <w:top w:val="nil"/>
              <w:left w:val="nil"/>
              <w:bottom w:val="single" w:sz="4" w:space="0" w:color="auto"/>
              <w:right w:val="single" w:sz="4" w:space="0" w:color="auto"/>
            </w:tcBorders>
            <w:shd w:val="clear" w:color="auto" w:fill="auto"/>
            <w:vAlign w:val="center"/>
            <w:hideMark/>
          </w:tcPr>
          <w:p w:rsidR="006E097E" w:rsidRPr="006E097E" w:rsidRDefault="006E097E" w:rsidP="006E097E">
            <w:pPr>
              <w:widowControl/>
              <w:jc w:val="left"/>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立命館大学</w:t>
            </w:r>
            <w:r w:rsidRPr="006E097E">
              <w:rPr>
                <w:rFonts w:ascii="ＭＳ Ｐゴシック" w:eastAsia="ＭＳ Ｐゴシック" w:hAnsi="ＭＳ Ｐゴシック" w:cs="ＭＳ Ｐゴシック" w:hint="eastAsia"/>
                <w:color w:val="000000"/>
                <w:kern w:val="0"/>
                <w:sz w:val="22"/>
              </w:rPr>
              <w:br/>
              <w:t>理工学部建築都市デザイン学部　教授</w:t>
            </w:r>
          </w:p>
        </w:tc>
        <w:tc>
          <w:tcPr>
            <w:tcW w:w="1843"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及川　清昭</w:t>
            </w:r>
          </w:p>
        </w:tc>
        <w:tc>
          <w:tcPr>
            <w:tcW w:w="1417"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 xml:space="preserve">　</w:t>
            </w:r>
          </w:p>
        </w:tc>
      </w:tr>
      <w:tr w:rsidR="006E097E" w:rsidRPr="006E097E" w:rsidTr="006E097E">
        <w:trPr>
          <w:trHeight w:val="600"/>
        </w:trPr>
        <w:tc>
          <w:tcPr>
            <w:tcW w:w="607" w:type="dxa"/>
            <w:vMerge/>
            <w:tcBorders>
              <w:top w:val="nil"/>
              <w:left w:val="single" w:sz="4" w:space="0" w:color="auto"/>
              <w:bottom w:val="single" w:sz="4" w:space="0" w:color="auto"/>
              <w:right w:val="single" w:sz="4" w:space="0" w:color="auto"/>
            </w:tcBorders>
            <w:vAlign w:val="center"/>
            <w:hideMark/>
          </w:tcPr>
          <w:p w:rsidR="006E097E" w:rsidRPr="006E097E" w:rsidRDefault="006E097E" w:rsidP="006E097E">
            <w:pPr>
              <w:widowControl/>
              <w:jc w:val="left"/>
              <w:rPr>
                <w:rFonts w:ascii="ＭＳ Ｐゴシック" w:eastAsia="ＭＳ Ｐゴシック" w:hAnsi="ＭＳ Ｐゴシック" w:cs="ＭＳ Ｐゴシック"/>
                <w:color w:val="000000"/>
                <w:kern w:val="0"/>
                <w:sz w:val="22"/>
              </w:rPr>
            </w:pPr>
          </w:p>
        </w:tc>
        <w:tc>
          <w:tcPr>
            <w:tcW w:w="1515"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建築デザイン</w:t>
            </w:r>
          </w:p>
        </w:tc>
        <w:tc>
          <w:tcPr>
            <w:tcW w:w="4394" w:type="dxa"/>
            <w:tcBorders>
              <w:top w:val="nil"/>
              <w:left w:val="nil"/>
              <w:bottom w:val="single" w:sz="4" w:space="0" w:color="auto"/>
              <w:right w:val="single" w:sz="4" w:space="0" w:color="auto"/>
            </w:tcBorders>
            <w:shd w:val="clear" w:color="auto" w:fill="auto"/>
            <w:vAlign w:val="center"/>
            <w:hideMark/>
          </w:tcPr>
          <w:p w:rsidR="006E097E" w:rsidRPr="006E097E" w:rsidRDefault="006E097E" w:rsidP="006E097E">
            <w:pPr>
              <w:widowControl/>
              <w:jc w:val="left"/>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滋賀県立大学</w:t>
            </w:r>
            <w:r w:rsidRPr="006E097E">
              <w:rPr>
                <w:rFonts w:ascii="ＭＳ Ｐゴシック" w:eastAsia="ＭＳ Ｐゴシック" w:hAnsi="ＭＳ Ｐゴシック" w:cs="ＭＳ Ｐゴシック" w:hint="eastAsia"/>
                <w:color w:val="000000"/>
                <w:kern w:val="0"/>
                <w:sz w:val="22"/>
              </w:rPr>
              <w:br/>
              <w:t>環境科学部環境建築デザイン学科　准教授</w:t>
            </w:r>
          </w:p>
        </w:tc>
        <w:tc>
          <w:tcPr>
            <w:tcW w:w="1843"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白井　宏昌</w:t>
            </w:r>
          </w:p>
        </w:tc>
        <w:tc>
          <w:tcPr>
            <w:tcW w:w="1417"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 xml:space="preserve">　</w:t>
            </w:r>
          </w:p>
        </w:tc>
      </w:tr>
      <w:tr w:rsidR="006E097E" w:rsidRPr="006E097E" w:rsidTr="006E097E">
        <w:trPr>
          <w:trHeight w:val="600"/>
        </w:trPr>
        <w:tc>
          <w:tcPr>
            <w:tcW w:w="607"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関係団体の代表</w:t>
            </w:r>
          </w:p>
        </w:tc>
        <w:tc>
          <w:tcPr>
            <w:tcW w:w="15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地縁団体</w:t>
            </w:r>
          </w:p>
        </w:tc>
        <w:tc>
          <w:tcPr>
            <w:tcW w:w="4394"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left"/>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野洲市自治連合会</w:t>
            </w:r>
          </w:p>
        </w:tc>
        <w:tc>
          <w:tcPr>
            <w:tcW w:w="1843"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川尻　良治</w:t>
            </w:r>
          </w:p>
        </w:tc>
        <w:tc>
          <w:tcPr>
            <w:tcW w:w="1417"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 xml:space="preserve">　</w:t>
            </w:r>
          </w:p>
        </w:tc>
      </w:tr>
      <w:tr w:rsidR="006E097E" w:rsidRPr="006E097E" w:rsidTr="006E097E">
        <w:trPr>
          <w:trHeight w:val="600"/>
        </w:trPr>
        <w:tc>
          <w:tcPr>
            <w:tcW w:w="607" w:type="dxa"/>
            <w:vMerge/>
            <w:tcBorders>
              <w:top w:val="nil"/>
              <w:left w:val="single" w:sz="4" w:space="0" w:color="auto"/>
              <w:bottom w:val="single" w:sz="4" w:space="0" w:color="auto"/>
              <w:right w:val="single" w:sz="4" w:space="0" w:color="auto"/>
            </w:tcBorders>
            <w:vAlign w:val="center"/>
            <w:hideMark/>
          </w:tcPr>
          <w:p w:rsidR="006E097E" w:rsidRPr="006E097E" w:rsidRDefault="006E097E" w:rsidP="006E097E">
            <w:pPr>
              <w:widowControl/>
              <w:jc w:val="left"/>
              <w:rPr>
                <w:rFonts w:ascii="ＭＳ Ｐゴシック" w:eastAsia="ＭＳ Ｐゴシック" w:hAnsi="ＭＳ Ｐゴシック" w:cs="ＭＳ Ｐゴシック"/>
                <w:color w:val="000000"/>
                <w:kern w:val="0"/>
                <w:sz w:val="22"/>
              </w:rPr>
            </w:pPr>
          </w:p>
        </w:tc>
        <w:tc>
          <w:tcPr>
            <w:tcW w:w="1515" w:type="dxa"/>
            <w:vMerge/>
            <w:tcBorders>
              <w:top w:val="nil"/>
              <w:left w:val="single" w:sz="4" w:space="0" w:color="auto"/>
              <w:bottom w:val="single" w:sz="4" w:space="0" w:color="auto"/>
              <w:right w:val="single" w:sz="4" w:space="0" w:color="auto"/>
            </w:tcBorders>
            <w:vAlign w:val="center"/>
            <w:hideMark/>
          </w:tcPr>
          <w:p w:rsidR="006E097E" w:rsidRPr="006E097E" w:rsidRDefault="006E097E" w:rsidP="006E097E">
            <w:pPr>
              <w:widowControl/>
              <w:jc w:val="left"/>
              <w:rPr>
                <w:rFonts w:ascii="ＭＳ Ｐゴシック" w:eastAsia="ＭＳ Ｐゴシック" w:hAnsi="ＭＳ Ｐゴシック" w:cs="ＭＳ Ｐゴシック"/>
                <w:color w:val="000000"/>
                <w:kern w:val="0"/>
                <w:sz w:val="22"/>
              </w:rPr>
            </w:pPr>
          </w:p>
        </w:tc>
        <w:tc>
          <w:tcPr>
            <w:tcW w:w="4394"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left"/>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駅前自治会</w:t>
            </w:r>
          </w:p>
        </w:tc>
        <w:tc>
          <w:tcPr>
            <w:tcW w:w="1843"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吉田　常雄</w:t>
            </w:r>
          </w:p>
        </w:tc>
        <w:tc>
          <w:tcPr>
            <w:tcW w:w="1417"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 xml:space="preserve">　</w:t>
            </w:r>
          </w:p>
        </w:tc>
      </w:tr>
      <w:tr w:rsidR="006E097E" w:rsidRPr="006E097E" w:rsidTr="006E097E">
        <w:trPr>
          <w:trHeight w:val="600"/>
        </w:trPr>
        <w:tc>
          <w:tcPr>
            <w:tcW w:w="607" w:type="dxa"/>
            <w:vMerge/>
            <w:tcBorders>
              <w:top w:val="nil"/>
              <w:left w:val="single" w:sz="4" w:space="0" w:color="auto"/>
              <w:bottom w:val="single" w:sz="4" w:space="0" w:color="auto"/>
              <w:right w:val="single" w:sz="4" w:space="0" w:color="auto"/>
            </w:tcBorders>
            <w:vAlign w:val="center"/>
            <w:hideMark/>
          </w:tcPr>
          <w:p w:rsidR="006E097E" w:rsidRPr="006E097E" w:rsidRDefault="006E097E" w:rsidP="006E097E">
            <w:pPr>
              <w:widowControl/>
              <w:jc w:val="left"/>
              <w:rPr>
                <w:rFonts w:ascii="ＭＳ Ｐゴシック" w:eastAsia="ＭＳ Ｐゴシック" w:hAnsi="ＭＳ Ｐゴシック" w:cs="ＭＳ Ｐゴシック"/>
                <w:color w:val="000000"/>
                <w:kern w:val="0"/>
                <w:sz w:val="22"/>
              </w:rPr>
            </w:pPr>
          </w:p>
        </w:tc>
        <w:tc>
          <w:tcPr>
            <w:tcW w:w="15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商工者</w:t>
            </w:r>
          </w:p>
        </w:tc>
        <w:tc>
          <w:tcPr>
            <w:tcW w:w="4394"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left"/>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野洲市商工会</w:t>
            </w:r>
          </w:p>
        </w:tc>
        <w:tc>
          <w:tcPr>
            <w:tcW w:w="1843"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坂口　重良</w:t>
            </w:r>
          </w:p>
        </w:tc>
        <w:tc>
          <w:tcPr>
            <w:tcW w:w="1417"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 xml:space="preserve">　</w:t>
            </w:r>
          </w:p>
        </w:tc>
      </w:tr>
      <w:tr w:rsidR="006E097E" w:rsidRPr="006E097E" w:rsidTr="006E097E">
        <w:trPr>
          <w:trHeight w:val="600"/>
        </w:trPr>
        <w:tc>
          <w:tcPr>
            <w:tcW w:w="607" w:type="dxa"/>
            <w:vMerge/>
            <w:tcBorders>
              <w:top w:val="nil"/>
              <w:left w:val="single" w:sz="4" w:space="0" w:color="auto"/>
              <w:bottom w:val="single" w:sz="4" w:space="0" w:color="auto"/>
              <w:right w:val="single" w:sz="4" w:space="0" w:color="auto"/>
            </w:tcBorders>
            <w:vAlign w:val="center"/>
            <w:hideMark/>
          </w:tcPr>
          <w:p w:rsidR="006E097E" w:rsidRPr="006E097E" w:rsidRDefault="006E097E" w:rsidP="006E097E">
            <w:pPr>
              <w:widowControl/>
              <w:jc w:val="left"/>
              <w:rPr>
                <w:rFonts w:ascii="ＭＳ Ｐゴシック" w:eastAsia="ＭＳ Ｐゴシック" w:hAnsi="ＭＳ Ｐゴシック" w:cs="ＭＳ Ｐゴシック"/>
                <w:color w:val="000000"/>
                <w:kern w:val="0"/>
                <w:sz w:val="22"/>
              </w:rPr>
            </w:pPr>
          </w:p>
        </w:tc>
        <w:tc>
          <w:tcPr>
            <w:tcW w:w="1515" w:type="dxa"/>
            <w:vMerge/>
            <w:tcBorders>
              <w:top w:val="nil"/>
              <w:left w:val="single" w:sz="4" w:space="0" w:color="auto"/>
              <w:bottom w:val="single" w:sz="4" w:space="0" w:color="auto"/>
              <w:right w:val="single" w:sz="4" w:space="0" w:color="auto"/>
            </w:tcBorders>
            <w:vAlign w:val="center"/>
            <w:hideMark/>
          </w:tcPr>
          <w:p w:rsidR="006E097E" w:rsidRPr="006E097E" w:rsidRDefault="006E097E" w:rsidP="006E097E">
            <w:pPr>
              <w:widowControl/>
              <w:jc w:val="left"/>
              <w:rPr>
                <w:rFonts w:ascii="ＭＳ Ｐゴシック" w:eastAsia="ＭＳ Ｐゴシック" w:hAnsi="ＭＳ Ｐゴシック" w:cs="ＭＳ Ｐゴシック"/>
                <w:color w:val="000000"/>
                <w:kern w:val="0"/>
                <w:sz w:val="22"/>
              </w:rPr>
            </w:pPr>
          </w:p>
        </w:tc>
        <w:tc>
          <w:tcPr>
            <w:tcW w:w="4394"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left"/>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野洲工業会</w:t>
            </w:r>
          </w:p>
        </w:tc>
        <w:tc>
          <w:tcPr>
            <w:tcW w:w="1843"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安田　亮</w:t>
            </w:r>
          </w:p>
        </w:tc>
        <w:tc>
          <w:tcPr>
            <w:tcW w:w="1417"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 xml:space="preserve">　</w:t>
            </w:r>
          </w:p>
        </w:tc>
      </w:tr>
      <w:tr w:rsidR="006E097E" w:rsidRPr="006E097E" w:rsidTr="006E097E">
        <w:trPr>
          <w:trHeight w:val="600"/>
        </w:trPr>
        <w:tc>
          <w:tcPr>
            <w:tcW w:w="607" w:type="dxa"/>
            <w:vMerge/>
            <w:tcBorders>
              <w:top w:val="nil"/>
              <w:left w:val="single" w:sz="4" w:space="0" w:color="auto"/>
              <w:bottom w:val="single" w:sz="4" w:space="0" w:color="auto"/>
              <w:right w:val="single" w:sz="4" w:space="0" w:color="auto"/>
            </w:tcBorders>
            <w:vAlign w:val="center"/>
            <w:hideMark/>
          </w:tcPr>
          <w:p w:rsidR="006E097E" w:rsidRPr="006E097E" w:rsidRDefault="006E097E" w:rsidP="006E097E">
            <w:pPr>
              <w:widowControl/>
              <w:jc w:val="left"/>
              <w:rPr>
                <w:rFonts w:ascii="ＭＳ Ｐゴシック" w:eastAsia="ＭＳ Ｐゴシック" w:hAnsi="ＭＳ Ｐゴシック" w:cs="ＭＳ Ｐゴシック"/>
                <w:color w:val="000000"/>
                <w:kern w:val="0"/>
                <w:sz w:val="22"/>
              </w:rPr>
            </w:pPr>
          </w:p>
        </w:tc>
        <w:tc>
          <w:tcPr>
            <w:tcW w:w="1515"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医療</w:t>
            </w:r>
          </w:p>
        </w:tc>
        <w:tc>
          <w:tcPr>
            <w:tcW w:w="4394"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left"/>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一般社団法人　守山野洲医師会</w:t>
            </w:r>
          </w:p>
        </w:tc>
        <w:tc>
          <w:tcPr>
            <w:tcW w:w="1843"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衞藤　信之</w:t>
            </w:r>
          </w:p>
        </w:tc>
        <w:tc>
          <w:tcPr>
            <w:tcW w:w="1417"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 xml:space="preserve">　</w:t>
            </w:r>
          </w:p>
        </w:tc>
      </w:tr>
      <w:tr w:rsidR="006E097E" w:rsidRPr="006E097E" w:rsidTr="006E097E">
        <w:trPr>
          <w:trHeight w:val="600"/>
        </w:trPr>
        <w:tc>
          <w:tcPr>
            <w:tcW w:w="607" w:type="dxa"/>
            <w:vMerge/>
            <w:tcBorders>
              <w:top w:val="nil"/>
              <w:left w:val="single" w:sz="4" w:space="0" w:color="auto"/>
              <w:bottom w:val="single" w:sz="4" w:space="0" w:color="auto"/>
              <w:right w:val="single" w:sz="4" w:space="0" w:color="auto"/>
            </w:tcBorders>
            <w:vAlign w:val="center"/>
            <w:hideMark/>
          </w:tcPr>
          <w:p w:rsidR="006E097E" w:rsidRPr="006E097E" w:rsidRDefault="006E097E" w:rsidP="006E097E">
            <w:pPr>
              <w:widowControl/>
              <w:jc w:val="left"/>
              <w:rPr>
                <w:rFonts w:ascii="ＭＳ Ｐゴシック" w:eastAsia="ＭＳ Ｐゴシック" w:hAnsi="ＭＳ Ｐゴシック" w:cs="ＭＳ Ｐゴシック"/>
                <w:color w:val="000000"/>
                <w:kern w:val="0"/>
                <w:sz w:val="22"/>
              </w:rPr>
            </w:pPr>
          </w:p>
        </w:tc>
        <w:tc>
          <w:tcPr>
            <w:tcW w:w="1515"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まちづくり</w:t>
            </w:r>
          </w:p>
        </w:tc>
        <w:tc>
          <w:tcPr>
            <w:tcW w:w="4394"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left"/>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一般社団法人　野洲青年会議所</w:t>
            </w:r>
          </w:p>
        </w:tc>
        <w:tc>
          <w:tcPr>
            <w:tcW w:w="1843"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小西　大記</w:t>
            </w:r>
          </w:p>
        </w:tc>
        <w:tc>
          <w:tcPr>
            <w:tcW w:w="1417"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 xml:space="preserve">　</w:t>
            </w:r>
          </w:p>
        </w:tc>
      </w:tr>
      <w:tr w:rsidR="006E097E" w:rsidRPr="006E097E" w:rsidTr="006E097E">
        <w:trPr>
          <w:trHeight w:val="600"/>
        </w:trPr>
        <w:tc>
          <w:tcPr>
            <w:tcW w:w="607" w:type="dxa"/>
            <w:vMerge/>
            <w:tcBorders>
              <w:top w:val="nil"/>
              <w:left w:val="single" w:sz="4" w:space="0" w:color="auto"/>
              <w:bottom w:val="single" w:sz="4" w:space="0" w:color="auto"/>
              <w:right w:val="single" w:sz="4" w:space="0" w:color="auto"/>
            </w:tcBorders>
            <w:vAlign w:val="center"/>
            <w:hideMark/>
          </w:tcPr>
          <w:p w:rsidR="006E097E" w:rsidRPr="006E097E" w:rsidRDefault="006E097E" w:rsidP="006E097E">
            <w:pPr>
              <w:widowControl/>
              <w:jc w:val="left"/>
              <w:rPr>
                <w:rFonts w:ascii="ＭＳ Ｐゴシック" w:eastAsia="ＭＳ Ｐゴシック" w:hAnsi="ＭＳ Ｐゴシック" w:cs="ＭＳ Ｐゴシック"/>
                <w:color w:val="000000"/>
                <w:kern w:val="0"/>
                <w:sz w:val="22"/>
              </w:rPr>
            </w:pPr>
          </w:p>
        </w:tc>
        <w:tc>
          <w:tcPr>
            <w:tcW w:w="1515"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子育て</w:t>
            </w:r>
          </w:p>
        </w:tc>
        <w:tc>
          <w:tcPr>
            <w:tcW w:w="4394"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left"/>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野洲市ＰＴＡ連絡協議会</w:t>
            </w:r>
          </w:p>
        </w:tc>
        <w:tc>
          <w:tcPr>
            <w:tcW w:w="1843"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東郷　克己</w:t>
            </w:r>
          </w:p>
        </w:tc>
        <w:tc>
          <w:tcPr>
            <w:tcW w:w="1417"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 xml:space="preserve">　</w:t>
            </w:r>
          </w:p>
        </w:tc>
      </w:tr>
      <w:tr w:rsidR="006E097E" w:rsidRPr="006E097E" w:rsidTr="006E097E">
        <w:trPr>
          <w:trHeight w:val="600"/>
        </w:trPr>
        <w:tc>
          <w:tcPr>
            <w:tcW w:w="607" w:type="dxa"/>
            <w:vMerge/>
            <w:tcBorders>
              <w:top w:val="nil"/>
              <w:left w:val="single" w:sz="4" w:space="0" w:color="auto"/>
              <w:bottom w:val="single" w:sz="4" w:space="0" w:color="auto"/>
              <w:right w:val="single" w:sz="4" w:space="0" w:color="auto"/>
            </w:tcBorders>
            <w:vAlign w:val="center"/>
            <w:hideMark/>
          </w:tcPr>
          <w:p w:rsidR="006E097E" w:rsidRPr="006E097E" w:rsidRDefault="006E097E" w:rsidP="006E097E">
            <w:pPr>
              <w:widowControl/>
              <w:jc w:val="left"/>
              <w:rPr>
                <w:rFonts w:ascii="ＭＳ Ｐゴシック" w:eastAsia="ＭＳ Ｐゴシック" w:hAnsi="ＭＳ Ｐゴシック" w:cs="ＭＳ Ｐゴシック"/>
                <w:color w:val="000000"/>
                <w:kern w:val="0"/>
                <w:sz w:val="22"/>
              </w:rPr>
            </w:pPr>
          </w:p>
        </w:tc>
        <w:tc>
          <w:tcPr>
            <w:tcW w:w="1515"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国際</w:t>
            </w:r>
          </w:p>
        </w:tc>
        <w:tc>
          <w:tcPr>
            <w:tcW w:w="4394"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left"/>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野洲市国際協会</w:t>
            </w:r>
          </w:p>
        </w:tc>
        <w:tc>
          <w:tcPr>
            <w:tcW w:w="1843"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山肩　健次郎</w:t>
            </w:r>
          </w:p>
        </w:tc>
        <w:tc>
          <w:tcPr>
            <w:tcW w:w="1417"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 xml:space="preserve">　</w:t>
            </w:r>
          </w:p>
        </w:tc>
      </w:tr>
      <w:tr w:rsidR="006E097E" w:rsidRPr="006E097E" w:rsidTr="006E097E">
        <w:trPr>
          <w:trHeight w:val="600"/>
        </w:trPr>
        <w:tc>
          <w:tcPr>
            <w:tcW w:w="607" w:type="dxa"/>
            <w:vMerge/>
            <w:tcBorders>
              <w:top w:val="nil"/>
              <w:left w:val="single" w:sz="4" w:space="0" w:color="auto"/>
              <w:bottom w:val="single" w:sz="4" w:space="0" w:color="auto"/>
              <w:right w:val="single" w:sz="4" w:space="0" w:color="auto"/>
            </w:tcBorders>
            <w:vAlign w:val="center"/>
            <w:hideMark/>
          </w:tcPr>
          <w:p w:rsidR="006E097E" w:rsidRPr="006E097E" w:rsidRDefault="006E097E" w:rsidP="006E097E">
            <w:pPr>
              <w:widowControl/>
              <w:jc w:val="left"/>
              <w:rPr>
                <w:rFonts w:ascii="ＭＳ Ｐゴシック" w:eastAsia="ＭＳ Ｐゴシック" w:hAnsi="ＭＳ Ｐゴシック" w:cs="ＭＳ Ｐゴシック"/>
                <w:color w:val="000000"/>
                <w:kern w:val="0"/>
                <w:sz w:val="22"/>
              </w:rPr>
            </w:pPr>
          </w:p>
        </w:tc>
        <w:tc>
          <w:tcPr>
            <w:tcW w:w="1515"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観光</w:t>
            </w:r>
          </w:p>
        </w:tc>
        <w:tc>
          <w:tcPr>
            <w:tcW w:w="4394"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left"/>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野洲市観光物産協会</w:t>
            </w:r>
          </w:p>
        </w:tc>
        <w:tc>
          <w:tcPr>
            <w:tcW w:w="1843"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梅景　俊之</w:t>
            </w:r>
          </w:p>
        </w:tc>
        <w:tc>
          <w:tcPr>
            <w:tcW w:w="1417"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 xml:space="preserve">　</w:t>
            </w:r>
          </w:p>
        </w:tc>
      </w:tr>
      <w:tr w:rsidR="006E097E" w:rsidRPr="006E097E" w:rsidTr="006E097E">
        <w:trPr>
          <w:trHeight w:val="600"/>
        </w:trPr>
        <w:tc>
          <w:tcPr>
            <w:tcW w:w="607" w:type="dxa"/>
            <w:vMerge/>
            <w:tcBorders>
              <w:top w:val="nil"/>
              <w:left w:val="single" w:sz="4" w:space="0" w:color="auto"/>
              <w:bottom w:val="single" w:sz="4" w:space="0" w:color="auto"/>
              <w:right w:val="single" w:sz="4" w:space="0" w:color="auto"/>
            </w:tcBorders>
            <w:vAlign w:val="center"/>
            <w:hideMark/>
          </w:tcPr>
          <w:p w:rsidR="006E097E" w:rsidRPr="006E097E" w:rsidRDefault="006E097E" w:rsidP="006E097E">
            <w:pPr>
              <w:widowControl/>
              <w:jc w:val="left"/>
              <w:rPr>
                <w:rFonts w:ascii="ＭＳ Ｐゴシック" w:eastAsia="ＭＳ Ｐゴシック" w:hAnsi="ＭＳ Ｐゴシック" w:cs="ＭＳ Ｐゴシック"/>
                <w:color w:val="000000"/>
                <w:kern w:val="0"/>
                <w:sz w:val="22"/>
              </w:rPr>
            </w:pPr>
          </w:p>
        </w:tc>
        <w:tc>
          <w:tcPr>
            <w:tcW w:w="1515"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健康</w:t>
            </w:r>
          </w:p>
        </w:tc>
        <w:tc>
          <w:tcPr>
            <w:tcW w:w="4394"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left"/>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野洲市健康推進連絡協議会</w:t>
            </w:r>
          </w:p>
        </w:tc>
        <w:tc>
          <w:tcPr>
            <w:tcW w:w="1843"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懸戸 美栄子</w:t>
            </w:r>
          </w:p>
        </w:tc>
        <w:tc>
          <w:tcPr>
            <w:tcW w:w="1417"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 xml:space="preserve">　</w:t>
            </w:r>
          </w:p>
        </w:tc>
      </w:tr>
      <w:tr w:rsidR="006E097E" w:rsidRPr="006E097E" w:rsidTr="006E097E">
        <w:trPr>
          <w:trHeight w:val="600"/>
        </w:trPr>
        <w:tc>
          <w:tcPr>
            <w:tcW w:w="607"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その他</w:t>
            </w:r>
          </w:p>
        </w:tc>
        <w:tc>
          <w:tcPr>
            <w:tcW w:w="1515"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交通</w:t>
            </w:r>
          </w:p>
        </w:tc>
        <w:tc>
          <w:tcPr>
            <w:tcW w:w="4394" w:type="dxa"/>
            <w:tcBorders>
              <w:top w:val="nil"/>
              <w:left w:val="nil"/>
              <w:bottom w:val="single" w:sz="4" w:space="0" w:color="auto"/>
              <w:right w:val="single" w:sz="4" w:space="0" w:color="auto"/>
            </w:tcBorders>
            <w:shd w:val="clear" w:color="auto" w:fill="auto"/>
            <w:vAlign w:val="center"/>
            <w:hideMark/>
          </w:tcPr>
          <w:p w:rsidR="006E097E" w:rsidRPr="006E097E" w:rsidRDefault="006E097E" w:rsidP="006E097E">
            <w:pPr>
              <w:widowControl/>
              <w:jc w:val="left"/>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西日本旅客鉄道株式会社</w:t>
            </w:r>
            <w:r w:rsidRPr="006E097E">
              <w:rPr>
                <w:rFonts w:ascii="ＭＳ Ｐゴシック" w:eastAsia="ＭＳ Ｐゴシック" w:hAnsi="ＭＳ Ｐゴシック" w:cs="ＭＳ Ｐゴシック" w:hint="eastAsia"/>
                <w:color w:val="000000"/>
                <w:kern w:val="0"/>
                <w:sz w:val="22"/>
              </w:rPr>
              <w:br/>
              <w:t>近畿統括本部　京都支社　地域共生室長</w:t>
            </w:r>
          </w:p>
        </w:tc>
        <w:tc>
          <w:tcPr>
            <w:tcW w:w="1843"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中島　大介</w:t>
            </w:r>
          </w:p>
        </w:tc>
        <w:tc>
          <w:tcPr>
            <w:tcW w:w="1417"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 xml:space="preserve">　</w:t>
            </w:r>
          </w:p>
        </w:tc>
      </w:tr>
      <w:tr w:rsidR="006E097E" w:rsidRPr="006E097E" w:rsidTr="006E097E">
        <w:trPr>
          <w:trHeight w:val="600"/>
        </w:trPr>
        <w:tc>
          <w:tcPr>
            <w:tcW w:w="607" w:type="dxa"/>
            <w:vMerge/>
            <w:tcBorders>
              <w:top w:val="nil"/>
              <w:left w:val="single" w:sz="4" w:space="0" w:color="auto"/>
              <w:bottom w:val="single" w:sz="4" w:space="0" w:color="000000"/>
              <w:right w:val="single" w:sz="4" w:space="0" w:color="auto"/>
            </w:tcBorders>
            <w:vAlign w:val="center"/>
            <w:hideMark/>
          </w:tcPr>
          <w:p w:rsidR="006E097E" w:rsidRPr="006E097E" w:rsidRDefault="006E097E" w:rsidP="006E097E">
            <w:pPr>
              <w:widowControl/>
              <w:jc w:val="left"/>
              <w:rPr>
                <w:rFonts w:ascii="ＭＳ Ｐゴシック" w:eastAsia="ＭＳ Ｐゴシック" w:hAnsi="ＭＳ Ｐゴシック" w:cs="ＭＳ Ｐゴシック"/>
                <w:color w:val="000000"/>
                <w:kern w:val="0"/>
                <w:sz w:val="22"/>
              </w:rPr>
            </w:pPr>
          </w:p>
        </w:tc>
        <w:tc>
          <w:tcPr>
            <w:tcW w:w="15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学生</w:t>
            </w:r>
          </w:p>
        </w:tc>
        <w:tc>
          <w:tcPr>
            <w:tcW w:w="43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097E" w:rsidRPr="006E097E" w:rsidRDefault="006E097E" w:rsidP="006E097E">
            <w:pPr>
              <w:widowControl/>
              <w:jc w:val="left"/>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滋賀県立野洲高等学校</w:t>
            </w:r>
          </w:p>
        </w:tc>
        <w:tc>
          <w:tcPr>
            <w:tcW w:w="1843"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市木　礁</w:t>
            </w:r>
          </w:p>
        </w:tc>
        <w:tc>
          <w:tcPr>
            <w:tcW w:w="1417"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 xml:space="preserve">　</w:t>
            </w:r>
          </w:p>
        </w:tc>
      </w:tr>
      <w:tr w:rsidR="006E097E" w:rsidRPr="006E097E" w:rsidTr="006E097E">
        <w:trPr>
          <w:trHeight w:val="600"/>
        </w:trPr>
        <w:tc>
          <w:tcPr>
            <w:tcW w:w="607" w:type="dxa"/>
            <w:vMerge/>
            <w:tcBorders>
              <w:top w:val="nil"/>
              <w:left w:val="single" w:sz="4" w:space="0" w:color="auto"/>
              <w:bottom w:val="single" w:sz="4" w:space="0" w:color="000000"/>
              <w:right w:val="single" w:sz="4" w:space="0" w:color="auto"/>
            </w:tcBorders>
            <w:vAlign w:val="center"/>
            <w:hideMark/>
          </w:tcPr>
          <w:p w:rsidR="006E097E" w:rsidRPr="006E097E" w:rsidRDefault="006E097E" w:rsidP="006E097E">
            <w:pPr>
              <w:widowControl/>
              <w:jc w:val="left"/>
              <w:rPr>
                <w:rFonts w:ascii="ＭＳ Ｐゴシック" w:eastAsia="ＭＳ Ｐゴシック" w:hAnsi="ＭＳ Ｐゴシック" w:cs="ＭＳ Ｐゴシック"/>
                <w:color w:val="000000"/>
                <w:kern w:val="0"/>
                <w:sz w:val="22"/>
              </w:rPr>
            </w:pPr>
          </w:p>
        </w:tc>
        <w:tc>
          <w:tcPr>
            <w:tcW w:w="1515" w:type="dxa"/>
            <w:vMerge/>
            <w:tcBorders>
              <w:top w:val="nil"/>
              <w:left w:val="single" w:sz="4" w:space="0" w:color="auto"/>
              <w:bottom w:val="single" w:sz="4" w:space="0" w:color="000000"/>
              <w:right w:val="single" w:sz="4" w:space="0" w:color="auto"/>
            </w:tcBorders>
            <w:vAlign w:val="center"/>
            <w:hideMark/>
          </w:tcPr>
          <w:p w:rsidR="006E097E" w:rsidRPr="006E097E" w:rsidRDefault="006E097E" w:rsidP="006E097E">
            <w:pPr>
              <w:widowControl/>
              <w:jc w:val="left"/>
              <w:rPr>
                <w:rFonts w:ascii="ＭＳ Ｐゴシック" w:eastAsia="ＭＳ Ｐゴシック" w:hAnsi="ＭＳ Ｐゴシック" w:cs="ＭＳ Ｐゴシック"/>
                <w:color w:val="000000"/>
                <w:kern w:val="0"/>
                <w:sz w:val="22"/>
              </w:rPr>
            </w:pPr>
          </w:p>
        </w:tc>
        <w:tc>
          <w:tcPr>
            <w:tcW w:w="4394" w:type="dxa"/>
            <w:vMerge/>
            <w:tcBorders>
              <w:top w:val="nil"/>
              <w:left w:val="single" w:sz="4" w:space="0" w:color="auto"/>
              <w:bottom w:val="single" w:sz="4" w:space="0" w:color="000000"/>
              <w:right w:val="single" w:sz="4" w:space="0" w:color="auto"/>
            </w:tcBorders>
            <w:vAlign w:val="center"/>
            <w:hideMark/>
          </w:tcPr>
          <w:p w:rsidR="006E097E" w:rsidRPr="006E097E" w:rsidRDefault="006E097E" w:rsidP="006E097E">
            <w:pPr>
              <w:widowControl/>
              <w:jc w:val="left"/>
              <w:rPr>
                <w:rFonts w:ascii="ＭＳ Ｐゴシック" w:eastAsia="ＭＳ Ｐゴシック" w:hAnsi="ＭＳ Ｐゴシック" w:cs="ＭＳ Ｐゴシック"/>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岡本　美香</w:t>
            </w:r>
          </w:p>
        </w:tc>
        <w:tc>
          <w:tcPr>
            <w:tcW w:w="1417"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 xml:space="preserve">　</w:t>
            </w:r>
          </w:p>
        </w:tc>
      </w:tr>
      <w:tr w:rsidR="006E097E" w:rsidRPr="006E097E" w:rsidTr="006E097E">
        <w:trPr>
          <w:trHeight w:val="600"/>
        </w:trPr>
        <w:tc>
          <w:tcPr>
            <w:tcW w:w="607"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公募</w:t>
            </w:r>
          </w:p>
        </w:tc>
        <w:tc>
          <w:tcPr>
            <w:tcW w:w="15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公募</w:t>
            </w:r>
          </w:p>
        </w:tc>
        <w:tc>
          <w:tcPr>
            <w:tcW w:w="4394"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left"/>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（公募）</w:t>
            </w:r>
          </w:p>
        </w:tc>
        <w:tc>
          <w:tcPr>
            <w:tcW w:w="1843"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前田　基良</w:t>
            </w:r>
          </w:p>
        </w:tc>
        <w:tc>
          <w:tcPr>
            <w:tcW w:w="1417"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 xml:space="preserve">　</w:t>
            </w:r>
          </w:p>
        </w:tc>
      </w:tr>
      <w:tr w:rsidR="006E097E" w:rsidRPr="006E097E" w:rsidTr="006E097E">
        <w:trPr>
          <w:trHeight w:val="600"/>
        </w:trPr>
        <w:tc>
          <w:tcPr>
            <w:tcW w:w="607" w:type="dxa"/>
            <w:vMerge/>
            <w:tcBorders>
              <w:top w:val="nil"/>
              <w:left w:val="single" w:sz="4" w:space="0" w:color="auto"/>
              <w:bottom w:val="single" w:sz="4" w:space="0" w:color="auto"/>
              <w:right w:val="single" w:sz="4" w:space="0" w:color="auto"/>
            </w:tcBorders>
            <w:vAlign w:val="center"/>
            <w:hideMark/>
          </w:tcPr>
          <w:p w:rsidR="006E097E" w:rsidRPr="006E097E" w:rsidRDefault="006E097E" w:rsidP="006E097E">
            <w:pPr>
              <w:widowControl/>
              <w:jc w:val="left"/>
              <w:rPr>
                <w:rFonts w:ascii="ＭＳ Ｐゴシック" w:eastAsia="ＭＳ Ｐゴシック" w:hAnsi="ＭＳ Ｐゴシック" w:cs="ＭＳ Ｐゴシック"/>
                <w:color w:val="000000"/>
                <w:kern w:val="0"/>
                <w:sz w:val="22"/>
              </w:rPr>
            </w:pPr>
          </w:p>
        </w:tc>
        <w:tc>
          <w:tcPr>
            <w:tcW w:w="1515" w:type="dxa"/>
            <w:vMerge/>
            <w:tcBorders>
              <w:top w:val="nil"/>
              <w:left w:val="single" w:sz="4" w:space="0" w:color="auto"/>
              <w:bottom w:val="single" w:sz="4" w:space="0" w:color="auto"/>
              <w:right w:val="single" w:sz="4" w:space="0" w:color="auto"/>
            </w:tcBorders>
            <w:vAlign w:val="center"/>
            <w:hideMark/>
          </w:tcPr>
          <w:p w:rsidR="006E097E" w:rsidRPr="006E097E" w:rsidRDefault="006E097E" w:rsidP="006E097E">
            <w:pPr>
              <w:widowControl/>
              <w:jc w:val="left"/>
              <w:rPr>
                <w:rFonts w:ascii="ＭＳ Ｐゴシック" w:eastAsia="ＭＳ Ｐゴシック" w:hAnsi="ＭＳ Ｐゴシック" w:cs="ＭＳ Ｐゴシック"/>
                <w:color w:val="000000"/>
                <w:kern w:val="0"/>
                <w:sz w:val="22"/>
              </w:rPr>
            </w:pPr>
          </w:p>
        </w:tc>
        <w:tc>
          <w:tcPr>
            <w:tcW w:w="4394"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left"/>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（公募）</w:t>
            </w:r>
          </w:p>
        </w:tc>
        <w:tc>
          <w:tcPr>
            <w:tcW w:w="1843"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松山　宏</w:t>
            </w:r>
          </w:p>
        </w:tc>
        <w:tc>
          <w:tcPr>
            <w:tcW w:w="1417" w:type="dxa"/>
            <w:tcBorders>
              <w:top w:val="nil"/>
              <w:left w:val="nil"/>
              <w:bottom w:val="single" w:sz="4" w:space="0" w:color="auto"/>
              <w:right w:val="single" w:sz="4" w:space="0" w:color="auto"/>
            </w:tcBorders>
            <w:shd w:val="clear" w:color="auto" w:fill="auto"/>
            <w:noWrap/>
            <w:vAlign w:val="center"/>
            <w:hideMark/>
          </w:tcPr>
          <w:p w:rsidR="006E097E" w:rsidRPr="006E097E" w:rsidRDefault="006E097E" w:rsidP="006E097E">
            <w:pPr>
              <w:widowControl/>
              <w:jc w:val="center"/>
              <w:rPr>
                <w:rFonts w:ascii="ＭＳ Ｐゴシック" w:eastAsia="ＭＳ Ｐゴシック" w:hAnsi="ＭＳ Ｐゴシック" w:cs="ＭＳ Ｐゴシック" w:hint="eastAsia"/>
                <w:color w:val="000000"/>
                <w:kern w:val="0"/>
                <w:sz w:val="22"/>
              </w:rPr>
            </w:pPr>
            <w:r w:rsidRPr="006E097E">
              <w:rPr>
                <w:rFonts w:ascii="ＭＳ Ｐゴシック" w:eastAsia="ＭＳ Ｐゴシック" w:hAnsi="ＭＳ Ｐゴシック" w:cs="ＭＳ Ｐゴシック" w:hint="eastAsia"/>
                <w:color w:val="000000"/>
                <w:kern w:val="0"/>
                <w:sz w:val="22"/>
              </w:rPr>
              <w:t xml:space="preserve">　</w:t>
            </w:r>
          </w:p>
        </w:tc>
      </w:tr>
    </w:tbl>
    <w:p w:rsidR="006E097E" w:rsidRPr="006E097E" w:rsidRDefault="006E097E" w:rsidP="006E097E">
      <w:pPr>
        <w:ind w:right="800"/>
        <w:rPr>
          <w:rFonts w:asciiTheme="majorEastAsia" w:eastAsiaTheme="majorEastAsia" w:hAnsiTheme="majorEastAsia" w:hint="eastAsia"/>
          <w:sz w:val="20"/>
        </w:rPr>
      </w:pPr>
    </w:p>
    <w:p w:rsidR="006E097E" w:rsidRDefault="006E097E">
      <w:pPr>
        <w:widowControl/>
        <w:jc w:val="left"/>
      </w:pPr>
      <w:r>
        <w:br w:type="page"/>
      </w:r>
    </w:p>
    <w:p w:rsidR="006E097E" w:rsidRPr="006E097E" w:rsidRDefault="006E097E" w:rsidP="006E097E">
      <w:pPr>
        <w:ind w:firstLineChars="300" w:firstLine="720"/>
        <w:rPr>
          <w:rFonts w:ascii="ＭＳ 明朝" w:hAnsi="ＭＳ 明朝" w:hint="eastAsia"/>
          <w:sz w:val="24"/>
        </w:rPr>
      </w:pPr>
      <w:r w:rsidRPr="006E097E">
        <w:rPr>
          <w:rFonts w:ascii="ＭＳ 明朝" w:hAnsi="ＭＳ 明朝" w:hint="eastAsia"/>
          <w:sz w:val="24"/>
        </w:rPr>
        <w:lastRenderedPageBreak/>
        <w:t>野洲市にぎわいづくり市民会議設置要綱</w:t>
      </w:r>
    </w:p>
    <w:p w:rsidR="006E097E" w:rsidRPr="00D22438" w:rsidRDefault="006E097E" w:rsidP="006E097E">
      <w:pPr>
        <w:jc w:val="center"/>
        <w:rPr>
          <w:rFonts w:ascii="ＭＳ 明朝" w:hAnsi="ＭＳ 明朝" w:hint="eastAsia"/>
        </w:rPr>
      </w:pPr>
    </w:p>
    <w:p w:rsidR="006E097E" w:rsidRPr="006E097E" w:rsidRDefault="006E097E" w:rsidP="006E097E">
      <w:pPr>
        <w:rPr>
          <w:rFonts w:ascii="ＭＳ 明朝" w:hAnsi="ＭＳ 明朝" w:cs="Times New Roman"/>
          <w:szCs w:val="20"/>
        </w:rPr>
      </w:pPr>
      <w:r w:rsidRPr="006E097E">
        <w:rPr>
          <w:rFonts w:ascii="ＭＳ 明朝" w:hAnsi="ＭＳ 明朝" w:hint="eastAsia"/>
          <w:sz w:val="22"/>
        </w:rPr>
        <w:t xml:space="preserve">　（設置）</w:t>
      </w:r>
    </w:p>
    <w:p w:rsidR="006E097E" w:rsidRPr="006E097E" w:rsidRDefault="006E097E" w:rsidP="006E097E">
      <w:pPr>
        <w:ind w:left="220" w:hangingChars="100" w:hanging="220"/>
        <w:rPr>
          <w:rFonts w:ascii="ＭＳ 明朝" w:hAnsi="ＭＳ 明朝" w:cs="Times New Roman"/>
          <w:szCs w:val="20"/>
        </w:rPr>
      </w:pPr>
      <w:r w:rsidRPr="006E097E">
        <w:rPr>
          <w:rFonts w:ascii="ＭＳ 明朝" w:hAnsi="ＭＳ 明朝" w:hint="eastAsia"/>
          <w:sz w:val="22"/>
        </w:rPr>
        <w:t>第１条　野洲駅南口周辺整備構想に基づき整備を計画している交流及び商業施設（以下「交流施設等」という。）の整備方針並びに基本計画（以下「整備方針等」という。）の策定について、市の活性化を図る観点から広く協議し、及び意見を聴くため、野洲市にぎわいづくり市民会議（以下「市民会議」という。）を設置する。</w:t>
      </w:r>
    </w:p>
    <w:p w:rsidR="006E097E" w:rsidRPr="006E097E" w:rsidRDefault="006E097E" w:rsidP="006E097E">
      <w:pPr>
        <w:ind w:firstLineChars="100" w:firstLine="220"/>
        <w:rPr>
          <w:rFonts w:ascii="ＭＳ 明朝" w:hAnsi="ＭＳ 明朝" w:cs="Times New Roman"/>
          <w:szCs w:val="20"/>
        </w:rPr>
      </w:pPr>
      <w:r w:rsidRPr="006E097E">
        <w:rPr>
          <w:rFonts w:ascii="ＭＳ 明朝" w:hAnsi="ＭＳ 明朝" w:hint="eastAsia"/>
          <w:sz w:val="22"/>
        </w:rPr>
        <w:t>（協議事務）</w:t>
      </w:r>
    </w:p>
    <w:p w:rsidR="006E097E" w:rsidRPr="006E097E" w:rsidRDefault="006E097E" w:rsidP="006E097E">
      <w:pPr>
        <w:rPr>
          <w:rFonts w:ascii="ＭＳ 明朝" w:hAnsi="ＭＳ 明朝"/>
          <w:sz w:val="22"/>
        </w:rPr>
      </w:pPr>
      <w:r w:rsidRPr="006E097E">
        <w:rPr>
          <w:rFonts w:ascii="ＭＳ 明朝" w:hAnsi="ＭＳ 明朝" w:hint="eastAsia"/>
          <w:sz w:val="22"/>
        </w:rPr>
        <w:t>第２条　市民会議は、次の事項について意見を交換する。</w:t>
      </w:r>
    </w:p>
    <w:p w:rsidR="006E097E" w:rsidRPr="006E097E" w:rsidRDefault="006E097E" w:rsidP="006E097E">
      <w:pPr>
        <w:rPr>
          <w:rFonts w:ascii="ＭＳ 明朝" w:hAnsi="ＭＳ 明朝"/>
          <w:sz w:val="22"/>
        </w:rPr>
      </w:pPr>
      <w:r w:rsidRPr="006E097E">
        <w:rPr>
          <w:rFonts w:ascii="ＭＳ 明朝" w:hAnsi="ＭＳ 明朝" w:hint="eastAsia"/>
          <w:sz w:val="22"/>
        </w:rPr>
        <w:t xml:space="preserve">　</w:t>
      </w:r>
      <w:r w:rsidRPr="006E097E">
        <w:rPr>
          <w:rFonts w:ascii="ＭＳ 明朝" w:hAnsi="ＭＳ 明朝"/>
          <w:sz w:val="22"/>
        </w:rPr>
        <w:t>(</w:t>
      </w:r>
      <w:r w:rsidRPr="006E097E">
        <w:rPr>
          <w:rFonts w:ascii="ＭＳ 明朝" w:hAnsi="ＭＳ 明朝" w:hint="eastAsia"/>
          <w:sz w:val="22"/>
        </w:rPr>
        <w:t>1</w:t>
      </w:r>
      <w:r w:rsidRPr="006E097E">
        <w:rPr>
          <w:rFonts w:ascii="ＭＳ 明朝" w:hAnsi="ＭＳ 明朝"/>
          <w:sz w:val="22"/>
        </w:rPr>
        <w:t>)</w:t>
      </w:r>
      <w:r w:rsidRPr="006E097E">
        <w:rPr>
          <w:rFonts w:ascii="ＭＳ 明朝" w:hAnsi="ＭＳ 明朝" w:hint="eastAsia"/>
          <w:sz w:val="22"/>
        </w:rPr>
        <w:t xml:space="preserve">　交流施設等の整備方針等に関すること。</w:t>
      </w:r>
    </w:p>
    <w:p w:rsidR="006E097E" w:rsidRPr="006E097E" w:rsidRDefault="006E097E" w:rsidP="006E097E">
      <w:pPr>
        <w:rPr>
          <w:rFonts w:ascii="ＭＳ 明朝" w:hAnsi="ＭＳ 明朝" w:cs="Times New Roman" w:hint="eastAsia"/>
          <w:sz w:val="22"/>
        </w:rPr>
      </w:pPr>
      <w:r w:rsidRPr="006E097E">
        <w:rPr>
          <w:rFonts w:ascii="ＭＳ 明朝" w:hAnsi="ＭＳ 明朝" w:hint="eastAsia"/>
          <w:sz w:val="22"/>
        </w:rPr>
        <w:t xml:space="preserve">　</w:t>
      </w:r>
      <w:r w:rsidRPr="006E097E">
        <w:rPr>
          <w:rFonts w:ascii="ＭＳ 明朝" w:hAnsi="ＭＳ 明朝"/>
          <w:sz w:val="22"/>
        </w:rPr>
        <w:t>(</w:t>
      </w:r>
      <w:r w:rsidRPr="006E097E">
        <w:rPr>
          <w:rFonts w:ascii="ＭＳ 明朝" w:hAnsi="ＭＳ 明朝" w:hint="eastAsia"/>
          <w:sz w:val="22"/>
        </w:rPr>
        <w:t>2</w:t>
      </w:r>
      <w:r w:rsidRPr="006E097E">
        <w:rPr>
          <w:rFonts w:ascii="ＭＳ 明朝" w:hAnsi="ＭＳ 明朝"/>
          <w:sz w:val="22"/>
        </w:rPr>
        <w:t>)</w:t>
      </w:r>
      <w:r w:rsidRPr="006E097E">
        <w:rPr>
          <w:rFonts w:ascii="ＭＳ 明朝" w:hAnsi="ＭＳ 明朝" w:hint="eastAsia"/>
          <w:sz w:val="22"/>
        </w:rPr>
        <w:t xml:space="preserve">　野洲駅南口整備構想の具現化に関すること。</w:t>
      </w:r>
    </w:p>
    <w:p w:rsidR="006E097E" w:rsidRPr="006E097E" w:rsidRDefault="006E097E" w:rsidP="006E097E">
      <w:pPr>
        <w:rPr>
          <w:rFonts w:ascii="ＭＳ 明朝" w:hAnsi="ＭＳ 明朝" w:cs="Times New Roman"/>
          <w:sz w:val="22"/>
        </w:rPr>
      </w:pPr>
      <w:r w:rsidRPr="006E097E">
        <w:rPr>
          <w:rFonts w:ascii="ＭＳ 明朝" w:hAnsi="ＭＳ 明朝" w:hint="eastAsia"/>
          <w:sz w:val="22"/>
        </w:rPr>
        <w:t xml:space="preserve">　</w:t>
      </w:r>
      <w:r w:rsidRPr="006E097E">
        <w:rPr>
          <w:rFonts w:ascii="ＭＳ 明朝" w:hAnsi="ＭＳ 明朝"/>
          <w:sz w:val="22"/>
        </w:rPr>
        <w:t>(</w:t>
      </w:r>
      <w:r w:rsidRPr="006E097E">
        <w:rPr>
          <w:rFonts w:ascii="ＭＳ 明朝" w:hAnsi="ＭＳ 明朝" w:hint="eastAsia"/>
          <w:sz w:val="22"/>
        </w:rPr>
        <w:t>3</w:t>
      </w:r>
      <w:r w:rsidRPr="006E097E">
        <w:rPr>
          <w:rFonts w:ascii="ＭＳ 明朝" w:hAnsi="ＭＳ 明朝"/>
          <w:sz w:val="22"/>
        </w:rPr>
        <w:t>)</w:t>
      </w:r>
      <w:r w:rsidRPr="006E097E">
        <w:rPr>
          <w:rFonts w:ascii="ＭＳ 明朝" w:hAnsi="ＭＳ 明朝" w:hint="eastAsia"/>
          <w:sz w:val="22"/>
        </w:rPr>
        <w:t xml:space="preserve">　その他市長が必要と認める事項に関すること。</w:t>
      </w:r>
    </w:p>
    <w:p w:rsidR="006E097E" w:rsidRPr="006E097E" w:rsidRDefault="006E097E" w:rsidP="006E097E">
      <w:pPr>
        <w:rPr>
          <w:rFonts w:ascii="ＭＳ 明朝" w:hAnsi="ＭＳ 明朝" w:cs="Times New Roman"/>
          <w:szCs w:val="20"/>
        </w:rPr>
      </w:pPr>
      <w:r w:rsidRPr="006E097E">
        <w:rPr>
          <w:rFonts w:ascii="ＭＳ 明朝" w:hAnsi="ＭＳ 明朝" w:hint="eastAsia"/>
          <w:sz w:val="22"/>
        </w:rPr>
        <w:t xml:space="preserve">　（構成等）</w:t>
      </w:r>
    </w:p>
    <w:p w:rsidR="006E097E" w:rsidRPr="006E097E" w:rsidRDefault="006E097E" w:rsidP="006E097E">
      <w:pPr>
        <w:rPr>
          <w:rFonts w:ascii="ＭＳ 明朝" w:hAnsi="ＭＳ 明朝" w:cs="Times New Roman"/>
          <w:szCs w:val="20"/>
        </w:rPr>
      </w:pPr>
      <w:r w:rsidRPr="006E097E">
        <w:rPr>
          <w:rFonts w:ascii="ＭＳ 明朝" w:hAnsi="ＭＳ 明朝" w:hint="eastAsia"/>
          <w:sz w:val="22"/>
        </w:rPr>
        <w:t>第３条　市民会議は、委員18人以内で組織する。</w:t>
      </w:r>
    </w:p>
    <w:p w:rsidR="006E097E" w:rsidRPr="006E097E" w:rsidRDefault="006E097E" w:rsidP="006E097E">
      <w:pPr>
        <w:rPr>
          <w:rFonts w:ascii="ＭＳ 明朝" w:hAnsi="ＭＳ 明朝" w:cs="Times New Roman"/>
          <w:szCs w:val="20"/>
        </w:rPr>
      </w:pPr>
      <w:r w:rsidRPr="006E097E">
        <w:rPr>
          <w:rFonts w:ascii="ＭＳ 明朝" w:hAnsi="ＭＳ 明朝" w:hint="eastAsia"/>
          <w:sz w:val="22"/>
        </w:rPr>
        <w:t>２　委員は、次に掲げる者のうちから市長が委嘱し、又は任命する。</w:t>
      </w:r>
    </w:p>
    <w:p w:rsidR="006E097E" w:rsidRPr="006E097E" w:rsidRDefault="006E097E" w:rsidP="006E097E">
      <w:pPr>
        <w:rPr>
          <w:rFonts w:ascii="ＭＳ 明朝" w:hAnsi="ＭＳ 明朝" w:cs="Times New Roman"/>
          <w:sz w:val="22"/>
        </w:rPr>
      </w:pPr>
      <w:r w:rsidRPr="006E097E">
        <w:rPr>
          <w:rFonts w:ascii="ＭＳ 明朝" w:hAnsi="ＭＳ 明朝" w:hint="eastAsia"/>
          <w:sz w:val="22"/>
        </w:rPr>
        <w:t xml:space="preserve">　</w:t>
      </w:r>
      <w:r w:rsidRPr="006E097E">
        <w:rPr>
          <w:rFonts w:ascii="ＭＳ 明朝" w:hAnsi="ＭＳ 明朝"/>
          <w:sz w:val="22"/>
        </w:rPr>
        <w:t>(</w:t>
      </w:r>
      <w:r w:rsidRPr="006E097E">
        <w:rPr>
          <w:rFonts w:ascii="ＭＳ 明朝" w:hAnsi="ＭＳ 明朝" w:hint="eastAsia"/>
          <w:sz w:val="22"/>
        </w:rPr>
        <w:t>1</w:t>
      </w:r>
      <w:r w:rsidRPr="006E097E">
        <w:rPr>
          <w:rFonts w:ascii="ＭＳ 明朝" w:hAnsi="ＭＳ 明朝"/>
          <w:sz w:val="22"/>
        </w:rPr>
        <w:t>)</w:t>
      </w:r>
      <w:r w:rsidRPr="006E097E">
        <w:rPr>
          <w:rFonts w:ascii="ＭＳ 明朝" w:hAnsi="ＭＳ 明朝" w:hint="eastAsia"/>
          <w:sz w:val="22"/>
        </w:rPr>
        <w:t xml:space="preserve">　学識経験を有する者</w:t>
      </w:r>
    </w:p>
    <w:p w:rsidR="006E097E" w:rsidRPr="006E097E" w:rsidRDefault="006E097E" w:rsidP="006E097E">
      <w:pPr>
        <w:rPr>
          <w:rFonts w:ascii="ＭＳ 明朝" w:hAnsi="ＭＳ 明朝" w:cs="Times New Roman"/>
          <w:sz w:val="22"/>
        </w:rPr>
      </w:pPr>
      <w:r w:rsidRPr="006E097E">
        <w:rPr>
          <w:rFonts w:ascii="ＭＳ 明朝" w:hAnsi="ＭＳ 明朝" w:hint="eastAsia"/>
          <w:sz w:val="22"/>
        </w:rPr>
        <w:t xml:space="preserve">　</w:t>
      </w:r>
      <w:r w:rsidRPr="006E097E">
        <w:rPr>
          <w:rFonts w:ascii="ＭＳ 明朝" w:hAnsi="ＭＳ 明朝"/>
          <w:sz w:val="22"/>
        </w:rPr>
        <w:t>(</w:t>
      </w:r>
      <w:r w:rsidRPr="006E097E">
        <w:rPr>
          <w:rFonts w:ascii="ＭＳ 明朝" w:hAnsi="ＭＳ 明朝" w:hint="eastAsia"/>
          <w:sz w:val="22"/>
        </w:rPr>
        <w:t>2</w:t>
      </w:r>
      <w:r w:rsidRPr="006E097E">
        <w:rPr>
          <w:rFonts w:ascii="ＭＳ 明朝" w:hAnsi="ＭＳ 明朝"/>
          <w:sz w:val="22"/>
        </w:rPr>
        <w:t>)</w:t>
      </w:r>
      <w:r w:rsidRPr="006E097E">
        <w:rPr>
          <w:rFonts w:ascii="ＭＳ 明朝" w:hAnsi="ＭＳ 明朝" w:hint="eastAsia"/>
          <w:sz w:val="22"/>
        </w:rPr>
        <w:t xml:space="preserve">　関係団体を代表する者</w:t>
      </w:r>
    </w:p>
    <w:p w:rsidR="006E097E" w:rsidRPr="006E097E" w:rsidRDefault="006E097E" w:rsidP="006E097E">
      <w:pPr>
        <w:rPr>
          <w:rFonts w:ascii="ＭＳ 明朝" w:hAnsi="ＭＳ 明朝" w:cs="Times New Roman"/>
          <w:sz w:val="22"/>
        </w:rPr>
      </w:pPr>
      <w:r w:rsidRPr="006E097E">
        <w:rPr>
          <w:rFonts w:ascii="ＭＳ 明朝" w:hAnsi="ＭＳ 明朝" w:hint="eastAsia"/>
          <w:sz w:val="22"/>
        </w:rPr>
        <w:t xml:space="preserve">　</w:t>
      </w:r>
      <w:r w:rsidRPr="006E097E">
        <w:rPr>
          <w:rFonts w:ascii="ＭＳ 明朝" w:hAnsi="ＭＳ 明朝"/>
          <w:sz w:val="22"/>
        </w:rPr>
        <w:t>(</w:t>
      </w:r>
      <w:r w:rsidRPr="006E097E">
        <w:rPr>
          <w:rFonts w:ascii="ＭＳ 明朝" w:hAnsi="ＭＳ 明朝" w:hint="eastAsia"/>
          <w:sz w:val="22"/>
        </w:rPr>
        <w:t>3</w:t>
      </w:r>
      <w:r w:rsidRPr="006E097E">
        <w:rPr>
          <w:rFonts w:ascii="ＭＳ 明朝" w:hAnsi="ＭＳ 明朝"/>
          <w:sz w:val="22"/>
        </w:rPr>
        <w:t>)</w:t>
      </w:r>
      <w:r w:rsidRPr="006E097E">
        <w:rPr>
          <w:rFonts w:ascii="ＭＳ 明朝" w:hAnsi="ＭＳ 明朝" w:hint="eastAsia"/>
          <w:sz w:val="22"/>
        </w:rPr>
        <w:t xml:space="preserve">　公募による市民</w:t>
      </w:r>
    </w:p>
    <w:p w:rsidR="006E097E" w:rsidRPr="006E097E" w:rsidRDefault="006E097E" w:rsidP="006E097E">
      <w:pPr>
        <w:rPr>
          <w:rFonts w:ascii="ＭＳ 明朝" w:hAnsi="ＭＳ 明朝" w:cs="Times New Roman"/>
          <w:sz w:val="22"/>
        </w:rPr>
      </w:pPr>
      <w:r w:rsidRPr="006E097E">
        <w:rPr>
          <w:rFonts w:ascii="ＭＳ 明朝" w:hAnsi="ＭＳ 明朝" w:hint="eastAsia"/>
          <w:sz w:val="22"/>
        </w:rPr>
        <w:t xml:space="preserve">　</w:t>
      </w:r>
      <w:r w:rsidRPr="006E097E">
        <w:rPr>
          <w:rFonts w:ascii="ＭＳ 明朝" w:hAnsi="ＭＳ 明朝"/>
          <w:sz w:val="22"/>
        </w:rPr>
        <w:t>(</w:t>
      </w:r>
      <w:r w:rsidRPr="006E097E">
        <w:rPr>
          <w:rFonts w:ascii="ＭＳ 明朝" w:hAnsi="ＭＳ 明朝" w:hint="eastAsia"/>
          <w:sz w:val="22"/>
        </w:rPr>
        <w:t>4</w:t>
      </w:r>
      <w:r w:rsidRPr="006E097E">
        <w:rPr>
          <w:rFonts w:ascii="ＭＳ 明朝" w:hAnsi="ＭＳ 明朝"/>
          <w:sz w:val="22"/>
        </w:rPr>
        <w:t>)</w:t>
      </w:r>
      <w:r w:rsidRPr="006E097E">
        <w:rPr>
          <w:rFonts w:ascii="ＭＳ 明朝" w:hAnsi="ＭＳ 明朝" w:hint="eastAsia"/>
          <w:sz w:val="22"/>
        </w:rPr>
        <w:t xml:space="preserve">　前３号に掲げるもののほか、市長が必要と認める者</w:t>
      </w:r>
    </w:p>
    <w:p w:rsidR="006E097E" w:rsidRPr="006E097E" w:rsidRDefault="006E097E" w:rsidP="006E097E">
      <w:pPr>
        <w:ind w:firstLineChars="100" w:firstLine="220"/>
        <w:rPr>
          <w:rFonts w:ascii="ＭＳ 明朝" w:hAnsi="ＭＳ 明朝" w:cs="Times New Roman"/>
          <w:szCs w:val="20"/>
        </w:rPr>
      </w:pPr>
      <w:bookmarkStart w:id="0" w:name="HIT_ROW1"/>
      <w:bookmarkEnd w:id="0"/>
      <w:r w:rsidRPr="006E097E">
        <w:rPr>
          <w:rFonts w:ascii="ＭＳ 明朝" w:hAnsi="ＭＳ 明朝" w:hint="eastAsia"/>
          <w:sz w:val="22"/>
        </w:rPr>
        <w:t>（任期）</w:t>
      </w:r>
    </w:p>
    <w:p w:rsidR="006E097E" w:rsidRPr="006E097E" w:rsidRDefault="006E097E" w:rsidP="006E097E">
      <w:pPr>
        <w:ind w:left="220" w:hangingChars="100" w:hanging="220"/>
        <w:rPr>
          <w:rFonts w:ascii="ＭＳ 明朝" w:hAnsi="ＭＳ 明朝" w:cs="Times New Roman"/>
          <w:szCs w:val="20"/>
        </w:rPr>
      </w:pPr>
      <w:r w:rsidRPr="006E097E">
        <w:rPr>
          <w:rFonts w:ascii="ＭＳ 明朝" w:hAnsi="ＭＳ 明朝" w:hint="eastAsia"/>
          <w:sz w:val="22"/>
        </w:rPr>
        <w:t>第４条　委員の任期は、市長の委嘱又は任命を受けた日から平成30年３月31日までとする。ただし、市長が必要と認めるときは、委員</w:t>
      </w:r>
      <w:bookmarkStart w:id="1" w:name="_GoBack"/>
      <w:bookmarkEnd w:id="1"/>
      <w:r w:rsidRPr="006E097E">
        <w:rPr>
          <w:rFonts w:ascii="ＭＳ 明朝" w:hAnsi="ＭＳ 明朝" w:hint="eastAsia"/>
          <w:sz w:val="22"/>
        </w:rPr>
        <w:t>の任期を延長することができるものとする。</w:t>
      </w:r>
    </w:p>
    <w:p w:rsidR="006E097E" w:rsidRPr="006E097E" w:rsidRDefault="006E097E" w:rsidP="006E097E">
      <w:pPr>
        <w:ind w:firstLineChars="100" w:firstLine="220"/>
        <w:rPr>
          <w:rFonts w:ascii="ＭＳ 明朝" w:hAnsi="ＭＳ 明朝" w:cs="Times New Roman"/>
          <w:szCs w:val="20"/>
        </w:rPr>
      </w:pPr>
      <w:r w:rsidRPr="006E097E">
        <w:rPr>
          <w:rFonts w:ascii="ＭＳ 明朝" w:hAnsi="ＭＳ 明朝" w:hint="eastAsia"/>
          <w:sz w:val="22"/>
        </w:rPr>
        <w:t>（会長等）</w:t>
      </w:r>
    </w:p>
    <w:p w:rsidR="006E097E" w:rsidRPr="006E097E" w:rsidRDefault="006E097E" w:rsidP="006E097E">
      <w:pPr>
        <w:rPr>
          <w:rFonts w:ascii="ＭＳ 明朝" w:hAnsi="ＭＳ 明朝" w:cs="Times New Roman"/>
          <w:szCs w:val="20"/>
        </w:rPr>
      </w:pPr>
      <w:r w:rsidRPr="006E097E">
        <w:rPr>
          <w:rFonts w:ascii="ＭＳ 明朝" w:hAnsi="ＭＳ 明朝" w:hint="eastAsia"/>
          <w:sz w:val="22"/>
        </w:rPr>
        <w:t>第５条　市民会議に会長及び副会長をそれぞれ１人置き、委員の互選によりこれを定める。</w:t>
      </w:r>
    </w:p>
    <w:p w:rsidR="006E097E" w:rsidRPr="006E097E" w:rsidRDefault="006E097E" w:rsidP="006E097E">
      <w:pPr>
        <w:rPr>
          <w:rFonts w:ascii="ＭＳ 明朝" w:hAnsi="ＭＳ 明朝" w:cs="Times New Roman"/>
          <w:szCs w:val="20"/>
        </w:rPr>
      </w:pPr>
      <w:r w:rsidRPr="006E097E">
        <w:rPr>
          <w:rFonts w:ascii="ＭＳ 明朝" w:hAnsi="ＭＳ 明朝" w:hint="eastAsia"/>
          <w:sz w:val="22"/>
        </w:rPr>
        <w:t>２　会長は、会務を総理し、市民会議を代表する。</w:t>
      </w:r>
    </w:p>
    <w:p w:rsidR="006E097E" w:rsidRPr="006E097E" w:rsidRDefault="006E097E" w:rsidP="006E097E">
      <w:pPr>
        <w:ind w:left="220" w:hangingChars="100" w:hanging="220"/>
        <w:rPr>
          <w:rFonts w:ascii="ＭＳ 明朝" w:hAnsi="ＭＳ 明朝" w:cs="Times New Roman"/>
          <w:szCs w:val="20"/>
        </w:rPr>
      </w:pPr>
      <w:r w:rsidRPr="006E097E">
        <w:rPr>
          <w:rFonts w:ascii="ＭＳ 明朝" w:hAnsi="ＭＳ 明朝" w:hint="eastAsia"/>
          <w:sz w:val="22"/>
        </w:rPr>
        <w:t>３　副会長は、会長を補佐し、会長に事故があるとき、又は欠けたときは、その職務を代理する。</w:t>
      </w:r>
    </w:p>
    <w:p w:rsidR="006E097E" w:rsidRPr="006E097E" w:rsidRDefault="006E097E" w:rsidP="006E097E">
      <w:pPr>
        <w:ind w:firstLineChars="100" w:firstLine="220"/>
        <w:rPr>
          <w:rFonts w:ascii="ＭＳ 明朝" w:hAnsi="ＭＳ 明朝" w:cs="Times New Roman"/>
          <w:szCs w:val="20"/>
        </w:rPr>
      </w:pPr>
      <w:r w:rsidRPr="006E097E">
        <w:rPr>
          <w:rFonts w:ascii="ＭＳ 明朝" w:hAnsi="ＭＳ 明朝" w:hint="eastAsia"/>
          <w:sz w:val="22"/>
        </w:rPr>
        <w:t>（会議）</w:t>
      </w:r>
    </w:p>
    <w:p w:rsidR="006E097E" w:rsidRPr="006E097E" w:rsidRDefault="006E097E" w:rsidP="006E097E">
      <w:pPr>
        <w:rPr>
          <w:rFonts w:ascii="ＭＳ 明朝" w:hAnsi="ＭＳ 明朝" w:cs="Times New Roman"/>
          <w:szCs w:val="20"/>
        </w:rPr>
      </w:pPr>
      <w:r w:rsidRPr="006E097E">
        <w:rPr>
          <w:rFonts w:ascii="ＭＳ 明朝" w:hAnsi="ＭＳ 明朝" w:hint="eastAsia"/>
          <w:sz w:val="22"/>
        </w:rPr>
        <w:t>第６条　市民会議の会議（以下「会議」という。）は、会長が招集し、その議長となる。</w:t>
      </w:r>
    </w:p>
    <w:p w:rsidR="006E097E" w:rsidRPr="006E097E" w:rsidRDefault="006E097E" w:rsidP="006E097E">
      <w:pPr>
        <w:rPr>
          <w:rFonts w:ascii="ＭＳ 明朝" w:hAnsi="ＭＳ 明朝" w:cs="Times New Roman"/>
          <w:sz w:val="22"/>
        </w:rPr>
      </w:pPr>
      <w:r w:rsidRPr="006E097E">
        <w:rPr>
          <w:rFonts w:ascii="ＭＳ 明朝" w:hAnsi="ＭＳ 明朝" w:hint="eastAsia"/>
          <w:sz w:val="22"/>
        </w:rPr>
        <w:t>２　会議は、委員の半数以上が出席しなければ開くことができない。</w:t>
      </w:r>
    </w:p>
    <w:p w:rsidR="006E097E" w:rsidRPr="006E097E" w:rsidRDefault="006E097E" w:rsidP="006E097E">
      <w:pPr>
        <w:ind w:left="440" w:hangingChars="200" w:hanging="440"/>
        <w:rPr>
          <w:rFonts w:ascii="ＭＳ 明朝" w:hAnsi="ＭＳ 明朝" w:cs="Times New Roman"/>
          <w:sz w:val="22"/>
        </w:rPr>
      </w:pPr>
      <w:r w:rsidRPr="006E097E">
        <w:rPr>
          <w:rFonts w:ascii="ＭＳ 明朝" w:hAnsi="ＭＳ 明朝" w:hint="eastAsia"/>
          <w:sz w:val="22"/>
        </w:rPr>
        <w:t>３　会長は、必要があると認めたときは、会議に委員以外の者を出席させ、その意見を聴き、又は資料の提供を求めることができる。</w:t>
      </w:r>
    </w:p>
    <w:p w:rsidR="006E097E" w:rsidRPr="006E097E" w:rsidRDefault="006E097E" w:rsidP="006E097E">
      <w:pPr>
        <w:ind w:firstLineChars="100" w:firstLine="220"/>
        <w:rPr>
          <w:rFonts w:ascii="ＭＳ 明朝" w:hAnsi="ＭＳ 明朝" w:cs="Times New Roman"/>
          <w:szCs w:val="20"/>
        </w:rPr>
      </w:pPr>
      <w:r w:rsidRPr="006E097E">
        <w:rPr>
          <w:rFonts w:ascii="ＭＳ 明朝" w:hAnsi="ＭＳ 明朝" w:hint="eastAsia"/>
          <w:sz w:val="22"/>
        </w:rPr>
        <w:t>（庶務）</w:t>
      </w:r>
    </w:p>
    <w:p w:rsidR="006E097E" w:rsidRPr="006E097E" w:rsidRDefault="006E097E" w:rsidP="006E097E">
      <w:pPr>
        <w:rPr>
          <w:rFonts w:ascii="ＭＳ 明朝" w:hAnsi="ＭＳ 明朝" w:cs="Times New Roman"/>
          <w:szCs w:val="20"/>
        </w:rPr>
      </w:pPr>
      <w:bookmarkStart w:id="2" w:name="J6_K3"/>
      <w:bookmarkStart w:id="3" w:name="HIT_ROW8"/>
      <w:bookmarkStart w:id="4" w:name="J6_K4"/>
      <w:bookmarkStart w:id="5" w:name="HIT_ROW9"/>
      <w:bookmarkEnd w:id="2"/>
      <w:bookmarkEnd w:id="3"/>
      <w:bookmarkEnd w:id="4"/>
      <w:bookmarkEnd w:id="5"/>
      <w:r w:rsidRPr="006E097E">
        <w:rPr>
          <w:rFonts w:ascii="ＭＳ 明朝" w:hAnsi="ＭＳ 明朝" w:hint="eastAsia"/>
          <w:sz w:val="22"/>
        </w:rPr>
        <w:t>第７条　市民会議の庶務は、政策調整部企画調整課において処理する。</w:t>
      </w:r>
    </w:p>
    <w:p w:rsidR="006E097E" w:rsidRPr="006E097E" w:rsidRDefault="006E097E" w:rsidP="006E097E">
      <w:pPr>
        <w:ind w:firstLineChars="100" w:firstLine="220"/>
        <w:rPr>
          <w:rFonts w:ascii="ＭＳ 明朝" w:hAnsi="ＭＳ 明朝" w:cs="Times New Roman"/>
          <w:szCs w:val="20"/>
        </w:rPr>
      </w:pPr>
      <w:r w:rsidRPr="006E097E">
        <w:rPr>
          <w:rFonts w:ascii="ＭＳ 明朝" w:hAnsi="ＭＳ 明朝" w:hint="eastAsia"/>
          <w:sz w:val="22"/>
        </w:rPr>
        <w:t>（その他）</w:t>
      </w:r>
    </w:p>
    <w:p w:rsidR="006E097E" w:rsidRPr="006E097E" w:rsidRDefault="006E097E" w:rsidP="006E097E">
      <w:pPr>
        <w:ind w:left="220" w:hangingChars="100" w:hanging="220"/>
        <w:rPr>
          <w:rFonts w:ascii="ＭＳ 明朝" w:hAnsi="ＭＳ 明朝" w:cs="Times New Roman"/>
          <w:szCs w:val="20"/>
        </w:rPr>
      </w:pPr>
      <w:r w:rsidRPr="006E097E">
        <w:rPr>
          <w:rFonts w:ascii="ＭＳ 明朝" w:hAnsi="ＭＳ 明朝" w:hint="eastAsia"/>
          <w:sz w:val="22"/>
        </w:rPr>
        <w:t>第８条　この告示に定めるもののほか、市民会議の運営に関し必要な事項は、会長が会議に諮って定める。</w:t>
      </w:r>
    </w:p>
    <w:p w:rsidR="006E097E" w:rsidRPr="006E097E" w:rsidRDefault="006E097E" w:rsidP="006E097E">
      <w:pPr>
        <w:rPr>
          <w:rFonts w:ascii="ＭＳ 明朝" w:hAnsi="ＭＳ 明朝" w:cs="Times New Roman"/>
          <w:szCs w:val="20"/>
        </w:rPr>
      </w:pPr>
      <w:r w:rsidRPr="006E097E">
        <w:rPr>
          <w:rFonts w:ascii="ＭＳ 明朝" w:hAnsi="ＭＳ 明朝" w:hint="eastAsia"/>
          <w:sz w:val="22"/>
        </w:rPr>
        <w:t xml:space="preserve">　　　付　則</w:t>
      </w:r>
    </w:p>
    <w:p w:rsidR="006E097E" w:rsidRPr="006E097E" w:rsidRDefault="006E097E" w:rsidP="006E097E">
      <w:pPr>
        <w:rPr>
          <w:rFonts w:ascii="ＭＳ 明朝" w:hAnsi="ＭＳ 明朝" w:hint="eastAsia"/>
          <w:sz w:val="22"/>
        </w:rPr>
      </w:pPr>
      <w:r w:rsidRPr="006E097E">
        <w:rPr>
          <w:rFonts w:ascii="ＭＳ 明朝" w:hAnsi="ＭＳ 明朝" w:hint="eastAsia"/>
          <w:sz w:val="22"/>
        </w:rPr>
        <w:t xml:space="preserve">　この告示は、平成29年４月１日から施行する。</w:t>
      </w:r>
    </w:p>
    <w:sectPr w:rsidR="006E097E" w:rsidRPr="006E097E" w:rsidSect="00140B0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7262"/>
    <w:multiLevelType w:val="hybridMultilevel"/>
    <w:tmpl w:val="F818356A"/>
    <w:lvl w:ilvl="0" w:tplc="02409008">
      <w:numFmt w:val="bullet"/>
      <w:lvlText w:val="○"/>
      <w:lvlJc w:val="left"/>
      <w:pPr>
        <w:ind w:left="360" w:hanging="360"/>
      </w:pPr>
      <w:rPr>
        <w:rFonts w:ascii="ＭＳ 明朝" w:eastAsia="ＭＳ 明朝" w:hAnsi="ＭＳ 明朝" w:cstheme="minorBidi" w:hint="eastAsia"/>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9E21E1"/>
    <w:multiLevelType w:val="hybridMultilevel"/>
    <w:tmpl w:val="4D1ED218"/>
    <w:lvl w:ilvl="0" w:tplc="97423F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2B6B5E65"/>
    <w:multiLevelType w:val="hybridMultilevel"/>
    <w:tmpl w:val="2F3EAEC2"/>
    <w:lvl w:ilvl="0" w:tplc="02409008">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6EE0C2F"/>
    <w:multiLevelType w:val="hybridMultilevel"/>
    <w:tmpl w:val="B4AA80D4"/>
    <w:lvl w:ilvl="0" w:tplc="02409008">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20B72C6"/>
    <w:multiLevelType w:val="hybridMultilevel"/>
    <w:tmpl w:val="C7905F7A"/>
    <w:lvl w:ilvl="0" w:tplc="02409008">
      <w:numFmt w:val="bullet"/>
      <w:lvlText w:val="○"/>
      <w:lvlJc w:val="left"/>
      <w:pPr>
        <w:ind w:left="360" w:hanging="360"/>
      </w:pPr>
      <w:rPr>
        <w:rFonts w:ascii="ＭＳ 明朝" w:eastAsia="ＭＳ 明朝" w:hAnsi="ＭＳ 明朝" w:cstheme="minorBidi" w:hint="eastAsia"/>
      </w:rPr>
    </w:lvl>
    <w:lvl w:ilvl="1" w:tplc="01C43B6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F913646"/>
    <w:multiLevelType w:val="hybridMultilevel"/>
    <w:tmpl w:val="7B0A9604"/>
    <w:lvl w:ilvl="0" w:tplc="A4DAC76C">
      <w:start w:val="1"/>
      <w:numFmt w:val="decimal"/>
      <w:lvlText w:val="（%1）"/>
      <w:lvlJc w:val="left"/>
      <w:pPr>
        <w:ind w:left="1080" w:hanging="720"/>
      </w:pPr>
      <w:rPr>
        <w:rFonts w:asciiTheme="minorHAnsi" w:hAnsiTheme="minorHAnsi"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54022241"/>
    <w:multiLevelType w:val="hybridMultilevel"/>
    <w:tmpl w:val="824052A6"/>
    <w:lvl w:ilvl="0" w:tplc="E754441C">
      <w:start w:val="1"/>
      <w:numFmt w:val="decimalFullWidth"/>
      <w:lvlText w:val="(%1)"/>
      <w:lvlJc w:val="left"/>
      <w:pPr>
        <w:ind w:left="1080" w:hanging="7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5E576875"/>
    <w:multiLevelType w:val="hybridMultilevel"/>
    <w:tmpl w:val="4A401180"/>
    <w:lvl w:ilvl="0" w:tplc="02409008">
      <w:numFmt w:val="bullet"/>
      <w:lvlText w:val="○"/>
      <w:lvlJc w:val="left"/>
      <w:pPr>
        <w:ind w:left="360" w:hanging="360"/>
      </w:pPr>
      <w:rPr>
        <w:rFonts w:ascii="ＭＳ 明朝" w:eastAsia="ＭＳ 明朝" w:hAnsi="ＭＳ 明朝" w:cstheme="minorBidi" w:hint="eastAsia"/>
      </w:rPr>
    </w:lvl>
    <w:lvl w:ilvl="1" w:tplc="E754441C">
      <w:start w:val="1"/>
      <w:numFmt w:val="decimalFullWidth"/>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8AE2C68"/>
    <w:multiLevelType w:val="hybridMultilevel"/>
    <w:tmpl w:val="76D41DFE"/>
    <w:lvl w:ilvl="0" w:tplc="D8C0E900">
      <w:start w:val="1"/>
      <w:numFmt w:val="decimal"/>
      <w:lvlText w:val="（%1）"/>
      <w:lvlJc w:val="left"/>
      <w:pPr>
        <w:ind w:left="1080" w:hanging="720"/>
      </w:pPr>
      <w:rPr>
        <w:rFonts w:asciiTheme="minorHAnsi" w:hAnsiTheme="minorHAnsi"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69F82EF7"/>
    <w:multiLevelType w:val="hybridMultilevel"/>
    <w:tmpl w:val="E3F4CACC"/>
    <w:lvl w:ilvl="0" w:tplc="02409008">
      <w:numFmt w:val="bullet"/>
      <w:lvlText w:val="○"/>
      <w:lvlJc w:val="left"/>
      <w:pPr>
        <w:ind w:left="360" w:hanging="360"/>
      </w:pPr>
      <w:rPr>
        <w:rFonts w:ascii="ＭＳ 明朝" w:eastAsia="ＭＳ 明朝" w:hAnsi="ＭＳ 明朝" w:cstheme="minorBidi" w:hint="eastAsia"/>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D957BF"/>
    <w:multiLevelType w:val="hybridMultilevel"/>
    <w:tmpl w:val="1988F1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3"/>
  </w:num>
  <w:num w:numId="3">
    <w:abstractNumId w:val="1"/>
  </w:num>
  <w:num w:numId="4">
    <w:abstractNumId w:val="4"/>
  </w:num>
  <w:num w:numId="5">
    <w:abstractNumId w:val="0"/>
  </w:num>
  <w:num w:numId="6">
    <w:abstractNumId w:val="2"/>
  </w:num>
  <w:num w:numId="7">
    <w:abstractNumId w:val="9"/>
  </w:num>
  <w:num w:numId="8">
    <w:abstractNumId w:val="7"/>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B5"/>
    <w:rsid w:val="000705C9"/>
    <w:rsid w:val="00140B0C"/>
    <w:rsid w:val="002530A9"/>
    <w:rsid w:val="00633F85"/>
    <w:rsid w:val="006E097E"/>
    <w:rsid w:val="007026DB"/>
    <w:rsid w:val="007A7A99"/>
    <w:rsid w:val="007F2A65"/>
    <w:rsid w:val="008D3CA2"/>
    <w:rsid w:val="0094600D"/>
    <w:rsid w:val="00A44DDC"/>
    <w:rsid w:val="00A500B5"/>
    <w:rsid w:val="00B654B5"/>
    <w:rsid w:val="00BF58AA"/>
    <w:rsid w:val="00C23E44"/>
    <w:rsid w:val="00CC1207"/>
    <w:rsid w:val="00D736AE"/>
    <w:rsid w:val="00DF521C"/>
    <w:rsid w:val="00E15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B18060B-00D1-4963-B5D0-FC8B6B21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4B5"/>
    <w:pPr>
      <w:ind w:leftChars="400" w:left="840"/>
    </w:pPr>
  </w:style>
  <w:style w:type="paragraph" w:styleId="a4">
    <w:name w:val="Date"/>
    <w:basedOn w:val="a"/>
    <w:next w:val="a"/>
    <w:link w:val="a5"/>
    <w:uiPriority w:val="99"/>
    <w:semiHidden/>
    <w:unhideWhenUsed/>
    <w:rsid w:val="00140B0C"/>
  </w:style>
  <w:style w:type="character" w:customStyle="1" w:styleId="a5">
    <w:name w:val="日付 (文字)"/>
    <w:basedOn w:val="a0"/>
    <w:link w:val="a4"/>
    <w:uiPriority w:val="99"/>
    <w:semiHidden/>
    <w:rsid w:val="00140B0C"/>
  </w:style>
  <w:style w:type="paragraph" w:styleId="a6">
    <w:name w:val="Balloon Text"/>
    <w:basedOn w:val="a"/>
    <w:link w:val="a7"/>
    <w:uiPriority w:val="99"/>
    <w:semiHidden/>
    <w:unhideWhenUsed/>
    <w:rsid w:val="00140B0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40B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01432">
      <w:bodyDiv w:val="1"/>
      <w:marLeft w:val="0"/>
      <w:marRight w:val="0"/>
      <w:marTop w:val="0"/>
      <w:marBottom w:val="0"/>
      <w:divBdr>
        <w:top w:val="none" w:sz="0" w:space="0" w:color="auto"/>
        <w:left w:val="none" w:sz="0" w:space="0" w:color="auto"/>
        <w:bottom w:val="none" w:sz="0" w:space="0" w:color="auto"/>
        <w:right w:val="none" w:sz="0" w:space="0" w:color="auto"/>
      </w:divBdr>
    </w:div>
    <w:div w:id="73531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企画調整課</dc:creator>
  <cp:keywords/>
  <dc:description/>
  <cp:lastModifiedBy>企画調整課</cp:lastModifiedBy>
  <cp:revision>12</cp:revision>
  <cp:lastPrinted>2017-02-24T00:13:00Z</cp:lastPrinted>
  <dcterms:created xsi:type="dcterms:W3CDTF">2017-02-23T23:38:00Z</dcterms:created>
  <dcterms:modified xsi:type="dcterms:W3CDTF">2017-07-05T06:27:00Z</dcterms:modified>
</cp:coreProperties>
</file>